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48A71" w14:textId="77777777" w:rsidR="000627A8" w:rsidRPr="009C51F4" w:rsidRDefault="000627A8" w:rsidP="000627A8">
      <w:pPr>
        <w:pStyle w:val="1"/>
        <w:jc w:val="center"/>
        <w:rPr>
          <w:rFonts w:ascii="Arial" w:hAnsi="Arial" w:cs="Arial"/>
          <w:b/>
          <w:sz w:val="22"/>
          <w:szCs w:val="22"/>
        </w:rPr>
      </w:pPr>
      <w:r w:rsidRPr="000627A8">
        <w:rPr>
          <w:rFonts w:ascii="Arial" w:hAnsi="Arial" w:cs="Arial"/>
          <w:b/>
          <w:sz w:val="22"/>
          <w:szCs w:val="22"/>
        </w:rPr>
        <w:t>М</w:t>
      </w:r>
      <w:r w:rsidRPr="009C51F4">
        <w:rPr>
          <w:rFonts w:ascii="Arial" w:hAnsi="Arial" w:cs="Arial"/>
          <w:b/>
          <w:sz w:val="22"/>
          <w:szCs w:val="22"/>
        </w:rPr>
        <w:t>ИНИСТЕРСТВО ЗДРАВООХРАНЕНИЯ РЕСПУБЛИКИ БЕЛАРУСЬ</w:t>
      </w:r>
    </w:p>
    <w:p w14:paraId="4B5FC6B3" w14:textId="75E2F68E" w:rsidR="000627A8" w:rsidRPr="009C51F4" w:rsidRDefault="001B156F" w:rsidP="000627A8">
      <w:pPr>
        <w:pStyle w:val="2"/>
        <w:jc w:val="center"/>
        <w:rPr>
          <w:rFonts w:ascii="Arial" w:hAnsi="Arial" w:cs="Arial"/>
          <w:b/>
          <w:i w:val="0"/>
          <w:sz w:val="22"/>
          <w:szCs w:val="22"/>
        </w:rPr>
      </w:pPr>
      <w:r>
        <w:rPr>
          <w:rFonts w:ascii="Arial" w:hAnsi="Arial" w:cs="Arial"/>
          <w:b/>
          <w:i w:val="0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0" wp14:anchorId="4B983A4D" wp14:editId="7D0CFA15">
            <wp:simplePos x="0" y="0"/>
            <wp:positionH relativeFrom="column">
              <wp:posOffset>-859155</wp:posOffset>
            </wp:positionH>
            <wp:positionV relativeFrom="paragraph">
              <wp:posOffset>-62230</wp:posOffset>
            </wp:positionV>
            <wp:extent cx="1101725" cy="1101725"/>
            <wp:effectExtent l="0" t="0" r="0" b="0"/>
            <wp:wrapNone/>
            <wp:docPr id="42" name="Рисунок 2" descr="http://kobrincrb.by/wp-content/uploads/2018/04/Icon_logo_separat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obrincrb.by/wp-content/uploads/2018/04/Icon_logo_separate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A8" w:rsidRPr="009C51F4">
        <w:rPr>
          <w:rFonts w:ascii="Arial" w:hAnsi="Arial" w:cs="Arial"/>
          <w:b/>
          <w:i w:val="0"/>
          <w:sz w:val="22"/>
          <w:szCs w:val="22"/>
        </w:rPr>
        <w:t>ГОСУДАРСТВЕННОЕ УЧРЕЖДЕНИЕ «ЖАБИНКОВСКИЙ РАЙОННЫЙ ЦЕНТР</w:t>
      </w:r>
    </w:p>
    <w:p w14:paraId="34569CF7" w14:textId="77777777" w:rsidR="000627A8" w:rsidRPr="009C51F4" w:rsidRDefault="000627A8" w:rsidP="000627A8">
      <w:pPr>
        <w:pStyle w:val="2"/>
        <w:jc w:val="center"/>
        <w:rPr>
          <w:rFonts w:ascii="Arial" w:hAnsi="Arial" w:cs="Arial"/>
          <w:b/>
          <w:i w:val="0"/>
          <w:sz w:val="22"/>
          <w:szCs w:val="22"/>
        </w:rPr>
      </w:pPr>
      <w:r w:rsidRPr="009C51F4">
        <w:rPr>
          <w:rFonts w:ascii="Arial" w:hAnsi="Arial" w:cs="Arial"/>
          <w:b/>
          <w:i w:val="0"/>
          <w:sz w:val="22"/>
          <w:szCs w:val="22"/>
        </w:rPr>
        <w:t>ГИГИЕНЫ И ЭПИДЕМИОЛОГИИ»</w:t>
      </w:r>
    </w:p>
    <w:p w14:paraId="79D084B2" w14:textId="77777777" w:rsidR="000627A8" w:rsidRDefault="000627A8" w:rsidP="000627A8">
      <w:pPr>
        <w:pStyle w:val="1"/>
        <w:jc w:val="center"/>
        <w:rPr>
          <w:sz w:val="32"/>
        </w:rPr>
      </w:pPr>
    </w:p>
    <w:p w14:paraId="4F7FA01E" w14:textId="77777777" w:rsidR="000627A8" w:rsidRPr="006342B1" w:rsidRDefault="006342B1" w:rsidP="000627A8">
      <w:pPr>
        <w:pStyle w:val="1"/>
        <w:jc w:val="center"/>
        <w:rPr>
          <w:sz w:val="32"/>
          <w:lang w:val="ru-RU"/>
        </w:rPr>
      </w:pPr>
      <w:r>
        <w:rPr>
          <w:sz w:val="32"/>
          <w:lang w:val="ru-RU"/>
        </w:rPr>
        <w:t>ИНФОРМАЦИОННЫЙ БЮЛЛЕТЕНЬ</w:t>
      </w:r>
    </w:p>
    <w:p w14:paraId="6E2E77B0" w14:textId="77777777" w:rsidR="000627A8" w:rsidRDefault="000627A8">
      <w:pPr>
        <w:pStyle w:val="1"/>
        <w:rPr>
          <w:sz w:val="32"/>
        </w:rPr>
      </w:pPr>
    </w:p>
    <w:p w14:paraId="07B27E25" w14:textId="77777777" w:rsidR="000627A8" w:rsidRPr="00CB5B82" w:rsidRDefault="006342B1" w:rsidP="006342B1">
      <w:pPr>
        <w:pStyle w:val="1"/>
        <w:ind w:left="-426"/>
        <w:jc w:val="center"/>
        <w:rPr>
          <w:sz w:val="36"/>
          <w:szCs w:val="36"/>
          <w:lang w:val="ru-RU"/>
        </w:rPr>
      </w:pPr>
      <w:r w:rsidRPr="006342B1">
        <w:rPr>
          <w:sz w:val="36"/>
          <w:szCs w:val="36"/>
        </w:rPr>
        <w:t xml:space="preserve">«ЗДОРОВЬЕ НАСЕЛЕНИЯ И ОКРУЖАЮЩАЯ СРЕДА </w:t>
      </w:r>
      <w:r w:rsidRPr="006342B1">
        <w:rPr>
          <w:sz w:val="36"/>
          <w:szCs w:val="36"/>
          <w:lang w:val="ru-RU"/>
        </w:rPr>
        <w:t xml:space="preserve">ЖАБИНКОВСКОГО </w:t>
      </w:r>
      <w:r w:rsidRPr="006342B1">
        <w:rPr>
          <w:sz w:val="36"/>
          <w:szCs w:val="36"/>
        </w:rPr>
        <w:t xml:space="preserve">РАЙОНА </w:t>
      </w:r>
      <w:r w:rsidR="00CB5B82">
        <w:rPr>
          <w:sz w:val="36"/>
          <w:szCs w:val="36"/>
          <w:lang w:val="ru-RU"/>
        </w:rPr>
        <w:t>В 2020</w:t>
      </w:r>
      <w:r w:rsidRPr="006342B1">
        <w:rPr>
          <w:sz w:val="36"/>
          <w:szCs w:val="36"/>
          <w:lang w:val="ru-RU"/>
        </w:rPr>
        <w:t xml:space="preserve"> ГОДУ</w:t>
      </w:r>
      <w:r w:rsidR="00384D9A" w:rsidRPr="00CB5B82">
        <w:rPr>
          <w:sz w:val="30"/>
          <w:szCs w:val="30"/>
        </w:rPr>
        <w:t xml:space="preserve">: </w:t>
      </w:r>
      <w:r w:rsidR="00384D9A" w:rsidRPr="00CB5B82">
        <w:rPr>
          <w:sz w:val="36"/>
          <w:szCs w:val="36"/>
        </w:rPr>
        <w:t>мониторинг достижения Целей устойчивого развития»</w:t>
      </w:r>
      <w:r w:rsidRPr="00CB5B82">
        <w:rPr>
          <w:sz w:val="36"/>
          <w:szCs w:val="36"/>
          <w:lang w:val="ru-RU"/>
        </w:rPr>
        <w:t>»</w:t>
      </w:r>
    </w:p>
    <w:p w14:paraId="659E17CC" w14:textId="77777777" w:rsidR="00AC72A8" w:rsidRDefault="00AC72A8" w:rsidP="007305B9">
      <w:pPr>
        <w:pStyle w:val="1"/>
        <w:jc w:val="center"/>
        <w:rPr>
          <w:sz w:val="32"/>
        </w:rPr>
      </w:pPr>
    </w:p>
    <w:p w14:paraId="7D03DC73" w14:textId="089A88A4" w:rsidR="00AC72A8" w:rsidRDefault="001B156F" w:rsidP="007B4491">
      <w:pPr>
        <w:ind w:left="-1418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8EAB13C" wp14:editId="029426A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66D05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Pr="007305B9">
        <w:rPr>
          <w:noProof/>
        </w:rPr>
        <w:drawing>
          <wp:inline distT="0" distB="0" distL="0" distR="0" wp14:anchorId="4E9E26A9" wp14:editId="7C891C72">
            <wp:extent cx="7477125" cy="53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4D6" w14:textId="77777777" w:rsidR="006342B1" w:rsidRDefault="006342B1" w:rsidP="000627A8"/>
    <w:p w14:paraId="16EADF5D" w14:textId="77777777" w:rsidR="006342B1" w:rsidRDefault="006342B1" w:rsidP="008F0E92"/>
    <w:p w14:paraId="4B87C069" w14:textId="77777777" w:rsidR="006342B1" w:rsidRDefault="006342B1" w:rsidP="000627A8"/>
    <w:p w14:paraId="31ED5CE1" w14:textId="77777777" w:rsidR="006342B1" w:rsidRPr="000627A8" w:rsidRDefault="006342B1" w:rsidP="000627A8"/>
    <w:p w14:paraId="7A10EA51" w14:textId="77777777" w:rsidR="00F74125" w:rsidRPr="00D018F1" w:rsidRDefault="00CB5B82" w:rsidP="000627A8">
      <w:pPr>
        <w:jc w:val="center"/>
        <w:rPr>
          <w:sz w:val="28"/>
          <w:szCs w:val="28"/>
        </w:rPr>
      </w:pPr>
      <w:r>
        <w:rPr>
          <w:sz w:val="28"/>
          <w:szCs w:val="28"/>
        </w:rPr>
        <w:t>Жабинка-2020</w:t>
      </w:r>
    </w:p>
    <w:p w14:paraId="75FA29AC" w14:textId="77777777" w:rsidR="00F74125" w:rsidRPr="000627A8" w:rsidRDefault="00F74125" w:rsidP="000627A8">
      <w:r>
        <w:t xml:space="preserve">               </w:t>
      </w:r>
      <w:r w:rsidR="000627A8">
        <w:t xml:space="preserve">             </w:t>
      </w:r>
    </w:p>
    <w:p w14:paraId="191D9C41" w14:textId="77777777" w:rsidR="000627A8" w:rsidRPr="000627A8" w:rsidRDefault="00F74125" w:rsidP="000627A8">
      <w:pPr>
        <w:rPr>
          <w:sz w:val="28"/>
        </w:rPr>
      </w:pPr>
      <w:r>
        <w:rPr>
          <w:sz w:val="28"/>
        </w:rPr>
        <w:t xml:space="preserve">          </w:t>
      </w:r>
      <w:r w:rsidR="000627A8">
        <w:rPr>
          <w:sz w:val="28"/>
        </w:rPr>
        <w:t xml:space="preserve">            </w:t>
      </w:r>
    </w:p>
    <w:p w14:paraId="20002B54" w14:textId="77777777" w:rsidR="00D018F1" w:rsidRPr="00F5063E" w:rsidRDefault="00D018F1" w:rsidP="00D018F1">
      <w:pPr>
        <w:ind w:firstLine="720"/>
        <w:jc w:val="both"/>
        <w:rPr>
          <w:rFonts w:eastAsia="TimesNewRomanPSMT"/>
          <w:sz w:val="30"/>
          <w:szCs w:val="30"/>
        </w:rPr>
      </w:pPr>
      <w:r w:rsidRPr="00F5063E">
        <w:rPr>
          <w:sz w:val="30"/>
          <w:szCs w:val="30"/>
        </w:rPr>
        <w:lastRenderedPageBreak/>
        <w:t>Бюллетень «</w:t>
      </w:r>
      <w:r w:rsidRPr="00CB5B82">
        <w:rPr>
          <w:sz w:val="30"/>
          <w:szCs w:val="30"/>
        </w:rPr>
        <w:t>ЗДОРОВЬЕ НАСЕЛЕНИЯ И ОКРУЖАЮЩАЯ СРЕДА Жабинковского РАЙОНА</w:t>
      </w:r>
      <w:r w:rsidR="00CB5B82" w:rsidRPr="00CB5B82">
        <w:rPr>
          <w:sz w:val="30"/>
          <w:szCs w:val="30"/>
        </w:rPr>
        <w:t xml:space="preserve"> в 2020</w:t>
      </w:r>
      <w:r w:rsidRPr="00CB5B82">
        <w:rPr>
          <w:sz w:val="30"/>
          <w:szCs w:val="30"/>
        </w:rPr>
        <w:t xml:space="preserve"> году: мониторинг достижения Целей устойчивого развития»</w:t>
      </w:r>
      <w:r w:rsidRPr="00F5063E">
        <w:rPr>
          <w:sz w:val="30"/>
          <w:szCs w:val="30"/>
        </w:rPr>
        <w:t xml:space="preserve"> </w:t>
      </w:r>
      <w:r w:rsidRPr="00F5063E">
        <w:rPr>
          <w:i/>
          <w:sz w:val="30"/>
          <w:szCs w:val="30"/>
        </w:rPr>
        <w:t>(далее – бюллетень)</w:t>
      </w:r>
      <w:r w:rsidRPr="00F5063E">
        <w:rPr>
          <w:sz w:val="30"/>
          <w:szCs w:val="30"/>
        </w:rPr>
        <w:t xml:space="preserve"> </w:t>
      </w:r>
      <w:r w:rsidRPr="00F5063E">
        <w:rPr>
          <w:rFonts w:eastAsia="TimesNewRomanPSMT"/>
          <w:sz w:val="30"/>
          <w:szCs w:val="30"/>
        </w:rPr>
        <w:t xml:space="preserve">предназначен для информационно-аналитической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(далее – показатели ЦУР)  на территории  </w:t>
      </w:r>
      <w:r>
        <w:rPr>
          <w:rFonts w:eastAsia="TimesNewRomanPSMT"/>
          <w:sz w:val="30"/>
          <w:szCs w:val="30"/>
        </w:rPr>
        <w:t>Жабинковского</w:t>
      </w:r>
      <w:r w:rsidRPr="00F5063E">
        <w:rPr>
          <w:rFonts w:eastAsia="TimesNewRomanPSMT"/>
          <w:sz w:val="30"/>
          <w:szCs w:val="30"/>
        </w:rPr>
        <w:t xml:space="preserve"> района.</w:t>
      </w:r>
    </w:p>
    <w:p w14:paraId="418AF475" w14:textId="77777777" w:rsidR="00D018F1" w:rsidRPr="008822A9" w:rsidRDefault="00D018F1" w:rsidP="00D018F1">
      <w:pPr>
        <w:ind w:firstLine="720"/>
        <w:jc w:val="both"/>
        <w:rPr>
          <w:rFonts w:eastAsia="TimesNewRomanPSMT"/>
          <w:sz w:val="30"/>
          <w:szCs w:val="30"/>
        </w:rPr>
      </w:pPr>
      <w:r w:rsidRPr="00F5063E">
        <w:rPr>
          <w:rFonts w:eastAsia="TimesNewRomanPSMT"/>
          <w:sz w:val="30"/>
          <w:szCs w:val="30"/>
        </w:rPr>
        <w:t xml:space="preserve">Бюллетень дает характеристику состояния, уровней, тенденций и рисков популяционному здоровью, оценивает гигиенические и противоэпидемические аспекты обеспечения устойчивости качества среды обитания населения на основе анализа выполнения субъектами социально-экономической деятельности Закона Республики Беларусь «О санитарно-эпидемиологическом благополучии населения» от 7 января 2012 года №340-З </w:t>
      </w:r>
      <w:r w:rsidRPr="008822A9">
        <w:rPr>
          <w:rFonts w:eastAsia="TimesNewRomanPSMT"/>
          <w:sz w:val="30"/>
          <w:szCs w:val="30"/>
        </w:rPr>
        <w:t>(в редакции от 30.06. 2016 №387-З).</w:t>
      </w:r>
    </w:p>
    <w:p w14:paraId="0AD0F629" w14:textId="77777777" w:rsidR="00FC5119" w:rsidRPr="00F5063E" w:rsidRDefault="00FC5119" w:rsidP="00FC5119">
      <w:pPr>
        <w:ind w:firstLine="720"/>
        <w:jc w:val="both"/>
        <w:rPr>
          <w:sz w:val="30"/>
          <w:szCs w:val="30"/>
        </w:rPr>
      </w:pPr>
      <w:r w:rsidRPr="00F5063E">
        <w:rPr>
          <w:rFonts w:eastAsia="TimesNewRomanPSMT"/>
          <w:sz w:val="30"/>
          <w:szCs w:val="30"/>
        </w:rPr>
        <w:t xml:space="preserve">Бюллетень подготовлен  </w:t>
      </w:r>
      <w:r w:rsidRPr="00F5063E">
        <w:rPr>
          <w:sz w:val="30"/>
          <w:szCs w:val="30"/>
        </w:rPr>
        <w:t>на основе локальных баз данных</w:t>
      </w:r>
      <w:r>
        <w:rPr>
          <w:sz w:val="30"/>
          <w:szCs w:val="30"/>
        </w:rPr>
        <w:t xml:space="preserve"> сведений ГУ </w:t>
      </w:r>
      <w:r w:rsidRPr="00F5063E">
        <w:rPr>
          <w:sz w:val="30"/>
          <w:szCs w:val="30"/>
        </w:rPr>
        <w:t>«</w:t>
      </w:r>
      <w:r>
        <w:rPr>
          <w:sz w:val="30"/>
          <w:szCs w:val="30"/>
        </w:rPr>
        <w:t>Жабинковский</w:t>
      </w:r>
      <w:r w:rsidRPr="00F5063E">
        <w:rPr>
          <w:sz w:val="30"/>
          <w:szCs w:val="30"/>
        </w:rPr>
        <w:t xml:space="preserve"> районный центр гигиены и эпидемиологии», банка данных Министерства здравоохранения Республики Беларусь по показателям ЦУР, республиканской базы данных социально-гигиенического мониторинга, программ достижения показателей </w:t>
      </w:r>
      <w:r>
        <w:rPr>
          <w:sz w:val="30"/>
          <w:szCs w:val="30"/>
        </w:rPr>
        <w:t>ЦУР</w:t>
      </w:r>
      <w:r w:rsidRPr="00F5063E">
        <w:rPr>
          <w:sz w:val="30"/>
          <w:szCs w:val="30"/>
        </w:rPr>
        <w:t xml:space="preserve">, утвержденным Республиканским санитатарно-эпидемиологическим советом при Главном государственном санитарном враче Республики Беларусь №5 от 31.07.2019 г.,  локальных баз данных </w:t>
      </w:r>
      <w:r w:rsidRPr="000C563E">
        <w:rPr>
          <w:sz w:val="30"/>
          <w:szCs w:val="30"/>
        </w:rPr>
        <w:t>управления здравоохранения Брестского облисполкома,</w:t>
      </w:r>
      <w:r w:rsidRPr="006522E5">
        <w:rPr>
          <w:sz w:val="30"/>
          <w:szCs w:val="30"/>
        </w:rPr>
        <w:t xml:space="preserve"> </w:t>
      </w:r>
      <w:r>
        <w:rPr>
          <w:sz w:val="30"/>
          <w:szCs w:val="30"/>
        </w:rPr>
        <w:t>Жабинковского</w:t>
      </w:r>
      <w:r w:rsidRPr="00F5063E">
        <w:rPr>
          <w:sz w:val="30"/>
          <w:szCs w:val="30"/>
        </w:rPr>
        <w:t xml:space="preserve"> районного исполнительного комитета, УЗ «</w:t>
      </w:r>
      <w:r>
        <w:rPr>
          <w:sz w:val="30"/>
          <w:szCs w:val="30"/>
        </w:rPr>
        <w:t>Жабинковская</w:t>
      </w:r>
      <w:r w:rsidRPr="00F5063E">
        <w:rPr>
          <w:sz w:val="30"/>
          <w:szCs w:val="30"/>
        </w:rPr>
        <w:t xml:space="preserve"> </w:t>
      </w:r>
      <w:r>
        <w:rPr>
          <w:sz w:val="30"/>
          <w:szCs w:val="30"/>
        </w:rPr>
        <w:t>центральная районная больница»</w:t>
      </w:r>
      <w:r w:rsidR="000A4612">
        <w:rPr>
          <w:sz w:val="30"/>
          <w:szCs w:val="30"/>
        </w:rPr>
        <w:t xml:space="preserve"> и др.</w:t>
      </w:r>
    </w:p>
    <w:p w14:paraId="0D804B94" w14:textId="77777777" w:rsidR="00FC5119" w:rsidRDefault="00FC5119" w:rsidP="00FC5119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0"/>
          <w:szCs w:val="30"/>
        </w:rPr>
      </w:pPr>
      <w:r w:rsidRPr="00F5063E">
        <w:rPr>
          <w:sz w:val="30"/>
          <w:szCs w:val="30"/>
        </w:rPr>
        <w:t>В подготовке бюллетеня  принимали участие специалисты государственного учреждения «</w:t>
      </w:r>
      <w:r>
        <w:rPr>
          <w:sz w:val="30"/>
          <w:szCs w:val="30"/>
        </w:rPr>
        <w:t xml:space="preserve">Жабинковский </w:t>
      </w:r>
      <w:r w:rsidRPr="00F5063E">
        <w:rPr>
          <w:sz w:val="30"/>
          <w:szCs w:val="30"/>
        </w:rPr>
        <w:t>районный центр гигиены и эпидемиологии»:</w:t>
      </w:r>
      <w:r>
        <w:rPr>
          <w:sz w:val="30"/>
          <w:szCs w:val="30"/>
        </w:rPr>
        <w:t xml:space="preserve"> Шостик Н.П.,</w:t>
      </w:r>
      <w:r w:rsidRPr="00F5063E">
        <w:rPr>
          <w:sz w:val="30"/>
          <w:szCs w:val="30"/>
        </w:rPr>
        <w:t xml:space="preserve"> </w:t>
      </w:r>
      <w:r>
        <w:rPr>
          <w:sz w:val="30"/>
          <w:szCs w:val="30"/>
        </w:rPr>
        <w:t>Радько Н.А.,</w:t>
      </w:r>
      <w:r w:rsidR="00270A11">
        <w:rPr>
          <w:sz w:val="30"/>
          <w:szCs w:val="30"/>
        </w:rPr>
        <w:t xml:space="preserve"> Тихомиров А.В.,</w:t>
      </w:r>
      <w:r>
        <w:rPr>
          <w:sz w:val="30"/>
          <w:szCs w:val="30"/>
        </w:rPr>
        <w:t xml:space="preserve"> Бойцун И.М.</w:t>
      </w:r>
    </w:p>
    <w:p w14:paraId="0DE02796" w14:textId="77777777" w:rsidR="00FC5119" w:rsidRDefault="00FC5119" w:rsidP="00FC5119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0"/>
          <w:szCs w:val="30"/>
        </w:rPr>
      </w:pPr>
    </w:p>
    <w:p w14:paraId="6B5B6F85" w14:textId="77777777" w:rsidR="00FC5119" w:rsidRDefault="00FC5119" w:rsidP="00FC5119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0"/>
          <w:szCs w:val="30"/>
        </w:rPr>
      </w:pPr>
    </w:p>
    <w:p w14:paraId="2DD22CD7" w14:textId="77777777" w:rsidR="00FC5119" w:rsidRPr="00F5063E" w:rsidRDefault="00FC5119" w:rsidP="00FC5119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b/>
          <w:sz w:val="30"/>
          <w:szCs w:val="30"/>
        </w:rPr>
      </w:pPr>
    </w:p>
    <w:p w14:paraId="730F00C1" w14:textId="77777777" w:rsidR="00FC5119" w:rsidRPr="004A3693" w:rsidRDefault="00FC5119" w:rsidP="00FC5119">
      <w:pPr>
        <w:rPr>
          <w:b/>
          <w:sz w:val="30"/>
          <w:szCs w:val="30"/>
        </w:rPr>
      </w:pPr>
    </w:p>
    <w:p w14:paraId="219CE559" w14:textId="77777777" w:rsidR="00D018F1" w:rsidRPr="003820C5" w:rsidRDefault="00D018F1" w:rsidP="00D018F1">
      <w:pPr>
        <w:rPr>
          <w:sz w:val="30"/>
          <w:szCs w:val="30"/>
        </w:rPr>
      </w:pPr>
      <w:r w:rsidRPr="00F5063E">
        <w:rPr>
          <w:sz w:val="30"/>
          <w:szCs w:val="30"/>
        </w:rPr>
        <w:t>Контакты: тел.</w:t>
      </w:r>
      <w:r>
        <w:rPr>
          <w:sz w:val="30"/>
          <w:szCs w:val="30"/>
        </w:rPr>
        <w:t>32101</w:t>
      </w:r>
      <w:r w:rsidRPr="00F5063E">
        <w:rPr>
          <w:sz w:val="30"/>
          <w:szCs w:val="30"/>
        </w:rPr>
        <w:t>, эл.почта</w:t>
      </w:r>
      <w:r>
        <w:rPr>
          <w:sz w:val="30"/>
          <w:szCs w:val="30"/>
        </w:rPr>
        <w:t xml:space="preserve"> </w:t>
      </w:r>
      <w:r w:rsidR="003820C5">
        <w:rPr>
          <w:sz w:val="30"/>
          <w:szCs w:val="30"/>
          <w:lang w:val="en-US"/>
        </w:rPr>
        <w:t>cgegbn</w:t>
      </w:r>
      <w:r w:rsidR="003820C5" w:rsidRPr="003820C5">
        <w:rPr>
          <w:sz w:val="30"/>
          <w:szCs w:val="30"/>
        </w:rPr>
        <w:t>@</w:t>
      </w:r>
      <w:r w:rsidR="003820C5">
        <w:rPr>
          <w:sz w:val="30"/>
          <w:szCs w:val="30"/>
          <w:lang w:val="en-US"/>
        </w:rPr>
        <w:t>brest</w:t>
      </w:r>
      <w:r w:rsidR="003820C5" w:rsidRPr="003820C5">
        <w:rPr>
          <w:sz w:val="30"/>
          <w:szCs w:val="30"/>
        </w:rPr>
        <w:t>.</w:t>
      </w:r>
      <w:r w:rsidR="003820C5">
        <w:rPr>
          <w:sz w:val="30"/>
          <w:szCs w:val="30"/>
          <w:lang w:val="en-US"/>
        </w:rPr>
        <w:t>by</w:t>
      </w:r>
    </w:p>
    <w:p w14:paraId="1B175D47" w14:textId="77777777" w:rsidR="00F74125" w:rsidRDefault="00F74125" w:rsidP="00F74125">
      <w:pPr>
        <w:rPr>
          <w:b/>
          <w:sz w:val="28"/>
        </w:rPr>
      </w:pPr>
    </w:p>
    <w:p w14:paraId="6A622D61" w14:textId="77777777" w:rsidR="00F74125" w:rsidRDefault="00F74125" w:rsidP="00F74125">
      <w:pPr>
        <w:rPr>
          <w:b/>
          <w:sz w:val="28"/>
        </w:rPr>
      </w:pPr>
    </w:p>
    <w:p w14:paraId="5373D21B" w14:textId="77777777" w:rsidR="00F74125" w:rsidRDefault="00F74125" w:rsidP="00F74125">
      <w:pPr>
        <w:rPr>
          <w:b/>
          <w:sz w:val="28"/>
        </w:rPr>
      </w:pPr>
    </w:p>
    <w:p w14:paraId="1D5036EB" w14:textId="77777777" w:rsidR="00F74125" w:rsidRDefault="00F74125" w:rsidP="00F74125">
      <w:pPr>
        <w:rPr>
          <w:b/>
          <w:sz w:val="28"/>
        </w:rPr>
      </w:pPr>
    </w:p>
    <w:p w14:paraId="2957986F" w14:textId="77777777" w:rsidR="00F74125" w:rsidRDefault="00F74125" w:rsidP="00F74125">
      <w:pPr>
        <w:rPr>
          <w:b/>
          <w:sz w:val="28"/>
        </w:rPr>
      </w:pPr>
    </w:p>
    <w:p w14:paraId="207FA39B" w14:textId="77777777" w:rsidR="007B4491" w:rsidRDefault="007B4491" w:rsidP="00F74125">
      <w:pPr>
        <w:rPr>
          <w:b/>
          <w:sz w:val="30"/>
          <w:szCs w:val="30"/>
        </w:rPr>
      </w:pPr>
    </w:p>
    <w:p w14:paraId="5BB43D82" w14:textId="77777777" w:rsidR="00F74125" w:rsidRPr="004A3693" w:rsidRDefault="00F74125" w:rsidP="00F74125">
      <w:pPr>
        <w:rPr>
          <w:b/>
          <w:sz w:val="30"/>
          <w:szCs w:val="30"/>
        </w:rPr>
      </w:pPr>
      <w:r w:rsidRPr="004A3693">
        <w:rPr>
          <w:b/>
          <w:sz w:val="30"/>
          <w:szCs w:val="30"/>
        </w:rPr>
        <w:lastRenderedPageBreak/>
        <w:t>О Г Л А В Л Е Н И Е:</w:t>
      </w:r>
    </w:p>
    <w:p w14:paraId="2CA89A04" w14:textId="77777777" w:rsidR="00F74125" w:rsidRPr="00F74125" w:rsidRDefault="00F74125" w:rsidP="00F74125">
      <w:pPr>
        <w:rPr>
          <w:b/>
          <w:sz w:val="30"/>
          <w:szCs w:val="30"/>
        </w:rPr>
      </w:pPr>
    </w:p>
    <w:p w14:paraId="5B29539C" w14:textId="77777777" w:rsidR="00F74125" w:rsidRPr="004A3693" w:rsidRDefault="00F74125" w:rsidP="00F74125">
      <w:pPr>
        <w:rPr>
          <w:b/>
          <w:sz w:val="30"/>
          <w:szCs w:val="30"/>
        </w:rPr>
      </w:pPr>
      <w:r w:rsidRPr="004A3693">
        <w:rPr>
          <w:b/>
          <w:sz w:val="30"/>
          <w:szCs w:val="30"/>
        </w:rPr>
        <w:t xml:space="preserve">Глава </w:t>
      </w:r>
      <w:r w:rsidR="00565172">
        <w:rPr>
          <w:b/>
          <w:sz w:val="30"/>
          <w:szCs w:val="30"/>
        </w:rPr>
        <w:t>1</w:t>
      </w:r>
      <w:r w:rsidRPr="004A3693">
        <w:rPr>
          <w:b/>
          <w:sz w:val="30"/>
          <w:szCs w:val="30"/>
        </w:rPr>
        <w:t xml:space="preserve"> Состояние здоровья населения</w:t>
      </w:r>
    </w:p>
    <w:p w14:paraId="5B795E70" w14:textId="77777777" w:rsidR="00F74125" w:rsidRPr="004A3693" w:rsidRDefault="00F74125" w:rsidP="00F74125">
      <w:pPr>
        <w:rPr>
          <w:sz w:val="30"/>
          <w:szCs w:val="30"/>
        </w:rPr>
      </w:pPr>
    </w:p>
    <w:p w14:paraId="5A28D590" w14:textId="77777777" w:rsidR="008822A9" w:rsidRPr="00E72517" w:rsidRDefault="00F74125" w:rsidP="00CB5B82">
      <w:pPr>
        <w:jc w:val="both"/>
        <w:rPr>
          <w:b/>
          <w:bCs/>
          <w:sz w:val="30"/>
          <w:szCs w:val="30"/>
        </w:rPr>
      </w:pPr>
      <w:r w:rsidRPr="004A3693">
        <w:rPr>
          <w:b/>
          <w:sz w:val="30"/>
          <w:szCs w:val="30"/>
        </w:rPr>
        <w:t xml:space="preserve">Глава </w:t>
      </w:r>
      <w:r w:rsidR="00565172">
        <w:rPr>
          <w:b/>
          <w:sz w:val="30"/>
          <w:szCs w:val="30"/>
        </w:rPr>
        <w:t>2</w:t>
      </w:r>
      <w:r w:rsidRPr="004A3693">
        <w:rPr>
          <w:b/>
          <w:sz w:val="30"/>
          <w:szCs w:val="30"/>
        </w:rPr>
        <w:t xml:space="preserve"> </w:t>
      </w:r>
      <w:r w:rsidR="008822A9" w:rsidRPr="00CB5B82">
        <w:rPr>
          <w:b/>
          <w:sz w:val="30"/>
          <w:szCs w:val="30"/>
        </w:rPr>
        <w:t>Обеспечение санитарно-противоэпидемической устойчивости</w:t>
      </w:r>
      <w:r w:rsidR="00FF3818">
        <w:rPr>
          <w:b/>
          <w:sz w:val="30"/>
          <w:szCs w:val="30"/>
        </w:rPr>
        <w:t xml:space="preserve"> территории</w:t>
      </w:r>
    </w:p>
    <w:p w14:paraId="6B95DE36" w14:textId="77777777" w:rsidR="00F74125" w:rsidRPr="004A3693" w:rsidRDefault="00F74125" w:rsidP="00F74125">
      <w:pPr>
        <w:rPr>
          <w:sz w:val="30"/>
          <w:szCs w:val="30"/>
        </w:rPr>
      </w:pPr>
      <w:r w:rsidRPr="004A3693">
        <w:rPr>
          <w:sz w:val="30"/>
          <w:szCs w:val="30"/>
        </w:rPr>
        <w:t>3.1.</w:t>
      </w:r>
      <w:r w:rsidR="002B73AE">
        <w:rPr>
          <w:sz w:val="30"/>
          <w:szCs w:val="30"/>
        </w:rPr>
        <w:t>Воздушно-капельные инфекции</w:t>
      </w:r>
      <w:r w:rsidRPr="004A3693">
        <w:rPr>
          <w:sz w:val="30"/>
          <w:szCs w:val="30"/>
        </w:rPr>
        <w:t xml:space="preserve"> </w:t>
      </w:r>
    </w:p>
    <w:p w14:paraId="6F7AA2D8" w14:textId="77777777" w:rsidR="002B73AE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3.2.</w:t>
      </w:r>
      <w:r w:rsidRPr="00BB74D4">
        <w:rPr>
          <w:sz w:val="30"/>
          <w:szCs w:val="30"/>
        </w:rPr>
        <w:t xml:space="preserve"> </w:t>
      </w:r>
      <w:r>
        <w:rPr>
          <w:sz w:val="30"/>
          <w:szCs w:val="30"/>
        </w:rPr>
        <w:t>Туберкулез</w:t>
      </w:r>
    </w:p>
    <w:p w14:paraId="4EC62198" w14:textId="77777777" w:rsidR="00BB74D4" w:rsidRPr="004A3693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3.3.О</w:t>
      </w:r>
      <w:r w:rsidRPr="004A3693">
        <w:rPr>
          <w:sz w:val="30"/>
          <w:szCs w:val="30"/>
        </w:rPr>
        <w:t xml:space="preserve">стрые кишечные </w:t>
      </w:r>
      <w:r>
        <w:rPr>
          <w:sz w:val="30"/>
          <w:szCs w:val="30"/>
        </w:rPr>
        <w:t>инфекции</w:t>
      </w:r>
    </w:p>
    <w:p w14:paraId="22039811" w14:textId="77777777" w:rsidR="00F74125" w:rsidRPr="004A3693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3.4. С</w:t>
      </w:r>
      <w:r w:rsidR="00F74125" w:rsidRPr="004A3693">
        <w:rPr>
          <w:sz w:val="30"/>
          <w:szCs w:val="30"/>
        </w:rPr>
        <w:t>альмонеллез</w:t>
      </w:r>
      <w:r w:rsidR="002B73AE">
        <w:rPr>
          <w:sz w:val="30"/>
          <w:szCs w:val="30"/>
        </w:rPr>
        <w:t>ные инфекции</w:t>
      </w:r>
    </w:p>
    <w:p w14:paraId="7EED8177" w14:textId="77777777" w:rsidR="00F74125" w:rsidRPr="004A3693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3.5</w:t>
      </w:r>
      <w:r w:rsidR="00F74125" w:rsidRPr="004A3693">
        <w:rPr>
          <w:sz w:val="30"/>
          <w:szCs w:val="30"/>
        </w:rPr>
        <w:t>.</w:t>
      </w:r>
      <w:r>
        <w:rPr>
          <w:sz w:val="30"/>
          <w:szCs w:val="30"/>
        </w:rPr>
        <w:t>В</w:t>
      </w:r>
      <w:r w:rsidR="002B73AE">
        <w:rPr>
          <w:sz w:val="30"/>
          <w:szCs w:val="30"/>
        </w:rPr>
        <w:t>ирусные гепатиты</w:t>
      </w:r>
    </w:p>
    <w:p w14:paraId="788CA265" w14:textId="77777777" w:rsidR="00F74125" w:rsidRPr="004A3693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3.6</w:t>
      </w:r>
      <w:r w:rsidR="00F74125" w:rsidRPr="004A3693">
        <w:rPr>
          <w:sz w:val="30"/>
          <w:szCs w:val="30"/>
        </w:rPr>
        <w:t xml:space="preserve">. </w:t>
      </w:r>
      <w:r>
        <w:rPr>
          <w:sz w:val="30"/>
          <w:szCs w:val="30"/>
        </w:rPr>
        <w:t>Б</w:t>
      </w:r>
      <w:r w:rsidR="002B73AE">
        <w:rPr>
          <w:sz w:val="30"/>
          <w:szCs w:val="30"/>
        </w:rPr>
        <w:t>ешенство</w:t>
      </w:r>
    </w:p>
    <w:p w14:paraId="463EF9BF" w14:textId="77777777" w:rsidR="002B73AE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3.7</w:t>
      </w:r>
      <w:r w:rsidR="00F74125" w:rsidRPr="004A3693">
        <w:rPr>
          <w:sz w:val="30"/>
          <w:szCs w:val="30"/>
        </w:rPr>
        <w:t>.</w:t>
      </w:r>
      <w:r w:rsidR="002B73AE">
        <w:rPr>
          <w:sz w:val="30"/>
          <w:szCs w:val="30"/>
        </w:rPr>
        <w:t>ВИЧ-инфекция</w:t>
      </w:r>
      <w:r w:rsidR="00F74125" w:rsidRPr="004A3693">
        <w:rPr>
          <w:sz w:val="30"/>
          <w:szCs w:val="30"/>
        </w:rPr>
        <w:t xml:space="preserve"> </w:t>
      </w:r>
    </w:p>
    <w:p w14:paraId="78FFF45E" w14:textId="77777777" w:rsidR="00F74125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3.8</w:t>
      </w:r>
      <w:r w:rsidR="00F74125" w:rsidRPr="004A3693">
        <w:rPr>
          <w:sz w:val="30"/>
          <w:szCs w:val="30"/>
        </w:rPr>
        <w:t xml:space="preserve">. </w:t>
      </w:r>
      <w:r w:rsidR="002B73AE">
        <w:rPr>
          <w:sz w:val="30"/>
          <w:szCs w:val="30"/>
        </w:rPr>
        <w:t>Энтеробиоз</w:t>
      </w:r>
    </w:p>
    <w:p w14:paraId="0E4EAE24" w14:textId="77777777" w:rsidR="00BB74D4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3.9. Микроспория</w:t>
      </w:r>
    </w:p>
    <w:p w14:paraId="7B7B5572" w14:textId="77777777" w:rsidR="00BB74D4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3.10.Чесотка</w:t>
      </w:r>
    </w:p>
    <w:p w14:paraId="4589E35C" w14:textId="77777777" w:rsidR="00BB74D4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3.11.Педикулез</w:t>
      </w:r>
    </w:p>
    <w:p w14:paraId="55E41E75" w14:textId="77777777" w:rsidR="00BB74D4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3.12.Энтамология</w:t>
      </w:r>
    </w:p>
    <w:p w14:paraId="2B7146C5" w14:textId="77777777" w:rsidR="00BB74D4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3.13.ИППП</w:t>
      </w:r>
    </w:p>
    <w:p w14:paraId="33B4CC5C" w14:textId="77777777" w:rsidR="00BB74D4" w:rsidRDefault="00BB74D4" w:rsidP="00F74125">
      <w:pPr>
        <w:rPr>
          <w:sz w:val="30"/>
          <w:szCs w:val="30"/>
        </w:rPr>
      </w:pPr>
      <w:r>
        <w:rPr>
          <w:sz w:val="30"/>
          <w:szCs w:val="30"/>
        </w:rPr>
        <w:t>3.14.Вакцинация</w:t>
      </w:r>
    </w:p>
    <w:p w14:paraId="3A10A244" w14:textId="77777777" w:rsidR="00F74125" w:rsidRPr="00F74125" w:rsidRDefault="00F74125" w:rsidP="00F74125">
      <w:pPr>
        <w:rPr>
          <w:sz w:val="30"/>
          <w:szCs w:val="30"/>
        </w:rPr>
      </w:pPr>
    </w:p>
    <w:p w14:paraId="2B2DD110" w14:textId="77777777" w:rsidR="008822A9" w:rsidRPr="00D2293A" w:rsidRDefault="00F74125" w:rsidP="00F74125">
      <w:pPr>
        <w:rPr>
          <w:sz w:val="28"/>
          <w:szCs w:val="28"/>
        </w:rPr>
      </w:pPr>
      <w:r w:rsidRPr="004A3693">
        <w:rPr>
          <w:sz w:val="30"/>
          <w:szCs w:val="30"/>
        </w:rPr>
        <w:t xml:space="preserve"> </w:t>
      </w:r>
      <w:r w:rsidRPr="004A3693">
        <w:rPr>
          <w:b/>
          <w:sz w:val="30"/>
          <w:szCs w:val="30"/>
        </w:rPr>
        <w:t xml:space="preserve">Глава </w:t>
      </w:r>
      <w:r w:rsidR="00565172">
        <w:rPr>
          <w:b/>
          <w:sz w:val="30"/>
          <w:szCs w:val="30"/>
        </w:rPr>
        <w:t>3</w:t>
      </w:r>
      <w:r w:rsidRPr="004A3693">
        <w:rPr>
          <w:b/>
          <w:sz w:val="30"/>
          <w:szCs w:val="30"/>
        </w:rPr>
        <w:t xml:space="preserve"> </w:t>
      </w:r>
      <w:r w:rsidR="008822A9">
        <w:rPr>
          <w:b/>
          <w:sz w:val="30"/>
          <w:szCs w:val="30"/>
        </w:rPr>
        <w:t xml:space="preserve"> </w:t>
      </w:r>
      <w:r w:rsidR="00D2293A" w:rsidRPr="00D2293A">
        <w:rPr>
          <w:rStyle w:val="215pt"/>
          <w:bCs w:val="0"/>
        </w:rPr>
        <w:t>Гигиенические аспекты обеспечения устойчивого развития территории, прогнозы</w:t>
      </w:r>
    </w:p>
    <w:p w14:paraId="17BA1BCC" w14:textId="77777777" w:rsidR="00F74125" w:rsidRPr="004A3693" w:rsidRDefault="00086DCF" w:rsidP="00F74125">
      <w:pPr>
        <w:rPr>
          <w:sz w:val="30"/>
          <w:szCs w:val="30"/>
        </w:rPr>
      </w:pPr>
      <w:r>
        <w:rPr>
          <w:sz w:val="30"/>
          <w:szCs w:val="30"/>
        </w:rPr>
        <w:t>3</w:t>
      </w:r>
      <w:r w:rsidR="00F74125" w:rsidRPr="004A3693">
        <w:rPr>
          <w:sz w:val="30"/>
          <w:szCs w:val="30"/>
        </w:rPr>
        <w:t>.1. гигиена атмосферного воздуха</w:t>
      </w:r>
    </w:p>
    <w:p w14:paraId="59C91170" w14:textId="77777777" w:rsidR="00F74125" w:rsidRPr="004A3693" w:rsidRDefault="00086DCF" w:rsidP="00F74125">
      <w:pPr>
        <w:jc w:val="both"/>
        <w:rPr>
          <w:b/>
          <w:sz w:val="30"/>
          <w:szCs w:val="30"/>
        </w:rPr>
      </w:pPr>
      <w:r>
        <w:rPr>
          <w:sz w:val="30"/>
          <w:szCs w:val="30"/>
        </w:rPr>
        <w:t>3</w:t>
      </w:r>
      <w:r w:rsidR="00F74125" w:rsidRPr="004A3693">
        <w:rPr>
          <w:sz w:val="30"/>
          <w:szCs w:val="30"/>
        </w:rPr>
        <w:t>.2.</w:t>
      </w:r>
      <w:r w:rsidR="00F74125" w:rsidRPr="004A3693">
        <w:rPr>
          <w:b/>
          <w:sz w:val="30"/>
          <w:szCs w:val="30"/>
        </w:rPr>
        <w:t xml:space="preserve"> </w:t>
      </w:r>
      <w:r w:rsidR="00F74125" w:rsidRPr="004A3693">
        <w:rPr>
          <w:sz w:val="30"/>
          <w:szCs w:val="30"/>
        </w:rPr>
        <w:t>гигиеническая оценка хозяйственно-питьевого водоснабжения</w:t>
      </w:r>
      <w:r w:rsidR="00F74125" w:rsidRPr="004A3693">
        <w:rPr>
          <w:b/>
          <w:sz w:val="30"/>
          <w:szCs w:val="30"/>
        </w:rPr>
        <w:t xml:space="preserve"> </w:t>
      </w:r>
    </w:p>
    <w:p w14:paraId="11AED599" w14:textId="77777777" w:rsidR="00F74125" w:rsidRPr="004A3693" w:rsidRDefault="00086DCF" w:rsidP="00F74125">
      <w:pPr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F74125" w:rsidRPr="004A3693">
        <w:rPr>
          <w:sz w:val="30"/>
          <w:szCs w:val="30"/>
        </w:rPr>
        <w:t>.3.предотвращение загрязнения поверхностных вод</w:t>
      </w:r>
    </w:p>
    <w:p w14:paraId="7B45153C" w14:textId="77777777" w:rsidR="00F74125" w:rsidRPr="004A3693" w:rsidRDefault="00086DCF" w:rsidP="00F74125">
      <w:pPr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F74125" w:rsidRPr="004A3693">
        <w:rPr>
          <w:sz w:val="30"/>
          <w:szCs w:val="30"/>
        </w:rPr>
        <w:t>.4.сбор бытовых отходов, благоустройство территории</w:t>
      </w:r>
    </w:p>
    <w:p w14:paraId="244CAA04" w14:textId="77777777" w:rsidR="007B52CB" w:rsidRDefault="00086DCF" w:rsidP="00F74125">
      <w:pPr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F74125" w:rsidRPr="004A3693">
        <w:rPr>
          <w:sz w:val="30"/>
          <w:szCs w:val="30"/>
        </w:rPr>
        <w:t>.5.</w:t>
      </w:r>
      <w:r w:rsidR="007B52CB">
        <w:rPr>
          <w:sz w:val="30"/>
          <w:szCs w:val="30"/>
        </w:rPr>
        <w:t xml:space="preserve"> гигиена питания</w:t>
      </w:r>
    </w:p>
    <w:p w14:paraId="2C2321D0" w14:textId="77777777" w:rsidR="007B52CB" w:rsidRDefault="00086DCF" w:rsidP="00F74125">
      <w:pPr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F74125" w:rsidRPr="004A3693">
        <w:rPr>
          <w:sz w:val="30"/>
          <w:szCs w:val="30"/>
        </w:rPr>
        <w:t>.6.</w:t>
      </w:r>
      <w:r w:rsidR="007B52CB">
        <w:rPr>
          <w:sz w:val="30"/>
          <w:szCs w:val="30"/>
        </w:rPr>
        <w:t>радиационная обстановка</w:t>
      </w:r>
    </w:p>
    <w:p w14:paraId="5AD4F18B" w14:textId="77777777" w:rsidR="00F74125" w:rsidRPr="004A3693" w:rsidRDefault="00086DCF" w:rsidP="00F74125">
      <w:pPr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F74125" w:rsidRPr="004A3693">
        <w:rPr>
          <w:sz w:val="30"/>
          <w:szCs w:val="30"/>
        </w:rPr>
        <w:t xml:space="preserve">.7. </w:t>
      </w:r>
      <w:r w:rsidR="00B575BB">
        <w:rPr>
          <w:sz w:val="30"/>
          <w:szCs w:val="30"/>
        </w:rPr>
        <w:t>осуществление госсаннадзора по разделу гигиены труда</w:t>
      </w:r>
    </w:p>
    <w:p w14:paraId="36433830" w14:textId="77777777" w:rsidR="00B575BB" w:rsidRPr="004A3693" w:rsidRDefault="00B575BB" w:rsidP="00B575BB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3.8 </w:t>
      </w:r>
      <w:r w:rsidRPr="004A3693">
        <w:rPr>
          <w:sz w:val="30"/>
          <w:szCs w:val="30"/>
        </w:rPr>
        <w:t>гигиена воспитания, обучения и здоровья детей и подростков</w:t>
      </w:r>
    </w:p>
    <w:p w14:paraId="4BCF6958" w14:textId="77777777" w:rsidR="00F74125" w:rsidRPr="004A3693" w:rsidRDefault="00F74125" w:rsidP="00FC5119">
      <w:pPr>
        <w:tabs>
          <w:tab w:val="left" w:pos="709"/>
        </w:tabs>
        <w:jc w:val="both"/>
        <w:rPr>
          <w:sz w:val="30"/>
          <w:szCs w:val="30"/>
        </w:rPr>
      </w:pPr>
    </w:p>
    <w:p w14:paraId="6F0941FD" w14:textId="77777777" w:rsidR="00F74125" w:rsidRPr="004A3693" w:rsidRDefault="00F74125" w:rsidP="00F74125">
      <w:pPr>
        <w:rPr>
          <w:b/>
          <w:sz w:val="30"/>
          <w:szCs w:val="30"/>
        </w:rPr>
      </w:pPr>
      <w:r w:rsidRPr="004A3693">
        <w:rPr>
          <w:b/>
          <w:color w:val="000000"/>
          <w:spacing w:val="-2"/>
          <w:sz w:val="30"/>
          <w:szCs w:val="30"/>
        </w:rPr>
        <w:t xml:space="preserve">Глава </w:t>
      </w:r>
      <w:r w:rsidR="00565172">
        <w:rPr>
          <w:b/>
          <w:color w:val="000000"/>
          <w:spacing w:val="-2"/>
          <w:sz w:val="30"/>
          <w:szCs w:val="30"/>
        </w:rPr>
        <w:t xml:space="preserve">4 </w:t>
      </w:r>
      <w:r w:rsidRPr="004A3693">
        <w:rPr>
          <w:b/>
          <w:color w:val="000000"/>
          <w:spacing w:val="-2"/>
          <w:sz w:val="30"/>
          <w:szCs w:val="30"/>
        </w:rPr>
        <w:t xml:space="preserve"> </w:t>
      </w:r>
      <w:r w:rsidRPr="004A3693">
        <w:rPr>
          <w:b/>
          <w:sz w:val="30"/>
          <w:szCs w:val="30"/>
        </w:rPr>
        <w:t>Формирование здорового образа жизни</w:t>
      </w:r>
      <w:r w:rsidR="00270A11">
        <w:rPr>
          <w:b/>
          <w:sz w:val="30"/>
          <w:szCs w:val="30"/>
        </w:rPr>
        <w:t xml:space="preserve"> населения</w:t>
      </w:r>
    </w:p>
    <w:p w14:paraId="51356BC3" w14:textId="77777777" w:rsidR="00F74125" w:rsidRPr="004A3693" w:rsidRDefault="00F74125" w:rsidP="00F74125">
      <w:pPr>
        <w:rPr>
          <w:sz w:val="30"/>
          <w:szCs w:val="30"/>
        </w:rPr>
      </w:pPr>
    </w:p>
    <w:p w14:paraId="09740490" w14:textId="77777777" w:rsidR="003820C5" w:rsidRDefault="00F74125" w:rsidP="003820C5">
      <w:pPr>
        <w:rPr>
          <w:b/>
          <w:sz w:val="30"/>
          <w:szCs w:val="30"/>
        </w:rPr>
      </w:pPr>
      <w:r w:rsidRPr="004A3693">
        <w:rPr>
          <w:b/>
          <w:sz w:val="30"/>
          <w:szCs w:val="30"/>
        </w:rPr>
        <w:t xml:space="preserve">Глава </w:t>
      </w:r>
      <w:r w:rsidR="00565172">
        <w:rPr>
          <w:b/>
          <w:sz w:val="30"/>
          <w:szCs w:val="30"/>
        </w:rPr>
        <w:t>5</w:t>
      </w:r>
      <w:r w:rsidRPr="004A3693">
        <w:rPr>
          <w:sz w:val="30"/>
          <w:szCs w:val="30"/>
        </w:rPr>
        <w:t xml:space="preserve"> </w:t>
      </w:r>
      <w:r w:rsidRPr="004A3693">
        <w:rPr>
          <w:b/>
          <w:sz w:val="30"/>
          <w:szCs w:val="30"/>
        </w:rPr>
        <w:t>Заключени</w:t>
      </w:r>
      <w:r w:rsidR="00A16C3A">
        <w:rPr>
          <w:b/>
          <w:sz w:val="30"/>
          <w:szCs w:val="30"/>
        </w:rPr>
        <w:t>е</w:t>
      </w:r>
    </w:p>
    <w:p w14:paraId="42DFD14B" w14:textId="77777777" w:rsidR="00A16C3A" w:rsidRDefault="00A16C3A" w:rsidP="003820C5">
      <w:pPr>
        <w:rPr>
          <w:sz w:val="30"/>
          <w:szCs w:val="30"/>
        </w:rPr>
      </w:pPr>
    </w:p>
    <w:p w14:paraId="1F6D00F1" w14:textId="77777777" w:rsidR="00822B2B" w:rsidRPr="00A16C3A" w:rsidRDefault="00822B2B" w:rsidP="003820C5">
      <w:pPr>
        <w:rPr>
          <w:sz w:val="30"/>
          <w:szCs w:val="30"/>
        </w:rPr>
      </w:pPr>
    </w:p>
    <w:p w14:paraId="33C9D719" w14:textId="77777777" w:rsidR="00007889" w:rsidRDefault="00007889" w:rsidP="003820C5">
      <w:pPr>
        <w:jc w:val="center"/>
        <w:rPr>
          <w:b/>
          <w:i/>
          <w:sz w:val="30"/>
          <w:szCs w:val="30"/>
        </w:rPr>
      </w:pPr>
    </w:p>
    <w:p w14:paraId="614DA0BD" w14:textId="77777777" w:rsidR="00FC5119" w:rsidRDefault="00FC5119" w:rsidP="003820C5">
      <w:pPr>
        <w:jc w:val="center"/>
        <w:rPr>
          <w:b/>
          <w:i/>
          <w:sz w:val="30"/>
          <w:szCs w:val="30"/>
        </w:rPr>
      </w:pPr>
    </w:p>
    <w:p w14:paraId="7A1C5783" w14:textId="77777777" w:rsidR="00007889" w:rsidRDefault="00007889" w:rsidP="003820C5">
      <w:pPr>
        <w:jc w:val="center"/>
        <w:rPr>
          <w:b/>
          <w:i/>
          <w:sz w:val="30"/>
          <w:szCs w:val="30"/>
        </w:rPr>
      </w:pPr>
    </w:p>
    <w:p w14:paraId="2C56292A" w14:textId="77777777" w:rsidR="00A84D57" w:rsidRDefault="00A84D57" w:rsidP="00CB5B82">
      <w:pPr>
        <w:rPr>
          <w:b/>
          <w:i/>
          <w:sz w:val="30"/>
          <w:szCs w:val="30"/>
        </w:rPr>
      </w:pPr>
    </w:p>
    <w:p w14:paraId="0075EB61" w14:textId="77777777" w:rsidR="00565172" w:rsidRDefault="00565172" w:rsidP="00CB5B82">
      <w:pPr>
        <w:rPr>
          <w:b/>
          <w:i/>
          <w:sz w:val="30"/>
          <w:szCs w:val="30"/>
        </w:rPr>
      </w:pPr>
    </w:p>
    <w:p w14:paraId="46D3A7C7" w14:textId="77777777" w:rsidR="00565172" w:rsidRDefault="00565172" w:rsidP="00CB5B82">
      <w:pPr>
        <w:rPr>
          <w:b/>
          <w:i/>
          <w:sz w:val="30"/>
          <w:szCs w:val="30"/>
        </w:rPr>
      </w:pPr>
    </w:p>
    <w:p w14:paraId="40D85855" w14:textId="77777777" w:rsidR="003820C5" w:rsidRPr="00FA1771" w:rsidRDefault="003820C5" w:rsidP="003820C5">
      <w:pPr>
        <w:jc w:val="center"/>
        <w:rPr>
          <w:b/>
          <w:i/>
          <w:sz w:val="30"/>
          <w:szCs w:val="30"/>
        </w:rPr>
      </w:pPr>
      <w:r w:rsidRPr="00CB180E">
        <w:rPr>
          <w:b/>
          <w:i/>
          <w:sz w:val="30"/>
          <w:szCs w:val="30"/>
        </w:rPr>
        <w:t xml:space="preserve">Реализация Целей устойчивого развития </w:t>
      </w:r>
    </w:p>
    <w:p w14:paraId="46C18E6B" w14:textId="77777777" w:rsidR="003820C5" w:rsidRPr="00CB5B82" w:rsidRDefault="003820C5" w:rsidP="003820C5">
      <w:pPr>
        <w:rPr>
          <w:b/>
          <w:bCs/>
          <w:iCs/>
          <w:shd w:val="clear" w:color="auto" w:fill="FFFFFF"/>
        </w:rPr>
      </w:pPr>
      <w:r>
        <w:rPr>
          <w:sz w:val="28"/>
          <w:szCs w:val="28"/>
        </w:rPr>
        <w:t xml:space="preserve">             </w:t>
      </w:r>
      <w:r w:rsidRPr="003D6A3E">
        <w:rPr>
          <w:b/>
          <w:bCs/>
          <w:iCs/>
          <w:shd w:val="clear" w:color="auto" w:fill="FFFFFF"/>
        </w:rPr>
        <w:t xml:space="preserve">   </w:t>
      </w:r>
    </w:p>
    <w:p w14:paraId="0A817B09" w14:textId="77777777" w:rsidR="003820C5" w:rsidRPr="003D6A3E" w:rsidRDefault="00CB5B82" w:rsidP="003820C5">
      <w:pPr>
        <w:jc w:val="both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       </w:t>
      </w:r>
      <w:r w:rsidR="003820C5" w:rsidRPr="003D6A3E">
        <w:rPr>
          <w:bCs/>
          <w:iCs/>
          <w:sz w:val="28"/>
          <w:szCs w:val="28"/>
          <w:shd w:val="clear" w:color="auto" w:fill="FFFFFF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14:paraId="2459CBC8" w14:textId="77777777" w:rsidR="003820C5" w:rsidRPr="003D6A3E" w:rsidRDefault="003820C5" w:rsidP="003820C5">
      <w:pPr>
        <w:numPr>
          <w:ilvl w:val="0"/>
          <w:numId w:val="26"/>
        </w:numPr>
        <w:tabs>
          <w:tab w:val="left" w:pos="567"/>
        </w:tabs>
        <w:ind w:right="-1"/>
        <w:jc w:val="both"/>
        <w:rPr>
          <w:bCs/>
          <w:iCs/>
          <w:sz w:val="28"/>
          <w:szCs w:val="28"/>
          <w:shd w:val="clear" w:color="auto" w:fill="FFFFFF"/>
        </w:rPr>
      </w:pPr>
      <w:r w:rsidRPr="003D6A3E">
        <w:rPr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14:paraId="23EB8463" w14:textId="77777777" w:rsidR="003820C5" w:rsidRPr="003D6A3E" w:rsidRDefault="003820C5" w:rsidP="003820C5">
      <w:pPr>
        <w:numPr>
          <w:ilvl w:val="0"/>
          <w:numId w:val="26"/>
        </w:numPr>
        <w:tabs>
          <w:tab w:val="left" w:pos="284"/>
          <w:tab w:val="left" w:pos="426"/>
        </w:tabs>
        <w:ind w:right="-1"/>
        <w:jc w:val="both"/>
        <w:rPr>
          <w:bCs/>
          <w:iCs/>
          <w:sz w:val="28"/>
          <w:szCs w:val="28"/>
          <w:shd w:val="clear" w:color="auto" w:fill="FFFFFF"/>
        </w:rPr>
      </w:pPr>
      <w:r w:rsidRPr="003D6A3E">
        <w:rPr>
          <w:bCs/>
          <w:iCs/>
          <w:sz w:val="28"/>
          <w:szCs w:val="28"/>
          <w:shd w:val="clear" w:color="auto" w:fill="FFFFFF"/>
        </w:rPr>
        <w:t>реализация на террито</w:t>
      </w:r>
      <w:r>
        <w:rPr>
          <w:bCs/>
          <w:iCs/>
          <w:sz w:val="28"/>
          <w:szCs w:val="28"/>
          <w:shd w:val="clear" w:color="auto" w:fill="FFFFFF"/>
        </w:rPr>
        <w:t>рии государственной политики по</w:t>
      </w:r>
      <w:r w:rsidRPr="003820C5">
        <w:rPr>
          <w:bCs/>
          <w:iCs/>
          <w:sz w:val="28"/>
          <w:szCs w:val="28"/>
          <w:shd w:val="clear" w:color="auto" w:fill="FFFFFF"/>
        </w:rPr>
        <w:t xml:space="preserve"> </w:t>
      </w:r>
      <w:r w:rsidRPr="003D6A3E">
        <w:rPr>
          <w:bCs/>
          <w:iCs/>
          <w:sz w:val="28"/>
          <w:szCs w:val="28"/>
          <w:shd w:val="clear" w:color="auto" w:fill="FFFFFF"/>
        </w:rPr>
        <w:t>оздоровлению среды обитания, профилактике болезней  и формированию у населения здорового образа жизни;</w:t>
      </w:r>
    </w:p>
    <w:p w14:paraId="1D427D71" w14:textId="77777777" w:rsidR="003820C5" w:rsidRDefault="003820C5" w:rsidP="003820C5">
      <w:pPr>
        <w:numPr>
          <w:ilvl w:val="0"/>
          <w:numId w:val="26"/>
        </w:numPr>
        <w:tabs>
          <w:tab w:val="left" w:pos="284"/>
          <w:tab w:val="left" w:pos="426"/>
        </w:tabs>
        <w:ind w:right="-1"/>
        <w:jc w:val="both"/>
        <w:rPr>
          <w:bCs/>
          <w:sz w:val="28"/>
          <w:szCs w:val="28"/>
          <w:shd w:val="clear" w:color="auto" w:fill="FFFFFF"/>
        </w:rPr>
      </w:pPr>
      <w:r w:rsidRPr="003D6A3E">
        <w:rPr>
          <w:bCs/>
          <w:iCs/>
          <w:sz w:val="28"/>
          <w:szCs w:val="28"/>
          <w:shd w:val="clear" w:color="auto" w:fill="FFFFFF"/>
        </w:rPr>
        <w:t>обеспечение устой</w:t>
      </w:r>
      <w:r>
        <w:rPr>
          <w:bCs/>
          <w:iCs/>
          <w:sz w:val="28"/>
          <w:szCs w:val="28"/>
          <w:shd w:val="clear" w:color="auto" w:fill="FFFFFF"/>
        </w:rPr>
        <w:t xml:space="preserve">чивости функционирования сектора </w:t>
      </w:r>
      <w:r w:rsidRPr="003820C5">
        <w:rPr>
          <w:bCs/>
          <w:iCs/>
          <w:sz w:val="28"/>
          <w:szCs w:val="28"/>
          <w:shd w:val="clear" w:color="auto" w:fill="FFFFFF"/>
        </w:rPr>
        <w:t>здравоохранения.</w:t>
      </w:r>
      <w:r w:rsidRPr="003820C5">
        <w:rPr>
          <w:bCs/>
          <w:sz w:val="28"/>
          <w:szCs w:val="28"/>
          <w:shd w:val="clear" w:color="auto" w:fill="FFFFFF"/>
        </w:rPr>
        <w:t xml:space="preserve"> </w:t>
      </w:r>
    </w:p>
    <w:p w14:paraId="1AD329BA" w14:textId="77777777" w:rsidR="00CB5B82" w:rsidRPr="00CB5B82" w:rsidRDefault="00CB5B82" w:rsidP="00CB5B82">
      <w:pPr>
        <w:tabs>
          <w:tab w:val="left" w:pos="-2977"/>
        </w:tabs>
        <w:ind w:right="-1" w:firstLine="709"/>
        <w:jc w:val="both"/>
        <w:rPr>
          <w:bCs/>
          <w:i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</w:t>
      </w:r>
      <w:r w:rsidRPr="00CB5B82">
        <w:rPr>
          <w:bCs/>
          <w:iCs/>
          <w:sz w:val="28"/>
          <w:szCs w:val="28"/>
          <w:shd w:val="clear" w:color="auto" w:fill="FFFFFF"/>
        </w:rPr>
        <w:t>Для реализации данной модели инвестиции в медицинскую профилактику и снижение поведенческих биологических факторов рисков здоровью становятся важной частью эффективной социальной политики государства.</w:t>
      </w:r>
    </w:p>
    <w:p w14:paraId="31F47799" w14:textId="77777777" w:rsidR="003820C5" w:rsidRPr="006352FC" w:rsidRDefault="003820C5" w:rsidP="003820C5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</w:rPr>
      </w:pPr>
      <w:r w:rsidRPr="00CB5B82">
        <w:rPr>
          <w:bCs/>
          <w:iCs/>
          <w:sz w:val="28"/>
          <w:szCs w:val="28"/>
          <w:shd w:val="clear" w:color="auto" w:fill="FFFFFF"/>
        </w:rPr>
        <w:t xml:space="preserve">      В силу этого</w:t>
      </w:r>
      <w:r w:rsidRPr="003D6A3E">
        <w:rPr>
          <w:bCs/>
          <w:iCs/>
          <w:sz w:val="28"/>
          <w:szCs w:val="28"/>
          <w:shd w:val="clear" w:color="auto" w:fill="FFFFFF"/>
        </w:rPr>
        <w:t>, достижение Целей устойчивого развития в  области здоровья определяется как ответственная задача не столько медиков, сколько  органов государственного управления и всех субъектов социально-экономической деятельно</w:t>
      </w:r>
      <w:r>
        <w:rPr>
          <w:bCs/>
          <w:iCs/>
          <w:sz w:val="28"/>
          <w:szCs w:val="28"/>
          <w:shd w:val="clear" w:color="auto" w:fill="FFFFFF"/>
        </w:rPr>
        <w:t xml:space="preserve">сти административных </w:t>
      </w:r>
      <w:r w:rsidRPr="006352FC">
        <w:rPr>
          <w:bCs/>
          <w:iCs/>
          <w:sz w:val="28"/>
          <w:szCs w:val="28"/>
          <w:shd w:val="clear" w:color="auto" w:fill="FFFFFF"/>
        </w:rPr>
        <w:t>территорий</w:t>
      </w:r>
      <w:r w:rsidRPr="006352FC">
        <w:rPr>
          <w:sz w:val="28"/>
          <w:szCs w:val="28"/>
          <w:shd w:val="clear" w:color="auto" w:fill="FFFFFF"/>
        </w:rPr>
        <w:t xml:space="preserve">, поскольку реализация Целей устойчивого развития может быть обеспечена только при  </w:t>
      </w:r>
      <w:r w:rsidRPr="006352FC">
        <w:rPr>
          <w:sz w:val="28"/>
          <w:szCs w:val="28"/>
        </w:rPr>
        <w:t xml:space="preserve">сотрудничестве всех партнеров в государственной, экономической, социальной и природоохранной сферах. </w:t>
      </w:r>
    </w:p>
    <w:p w14:paraId="0A9CF6D0" w14:textId="77777777" w:rsidR="003820C5" w:rsidRDefault="003820C5" w:rsidP="003820C5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</w:rPr>
      </w:pPr>
      <w:r w:rsidRPr="006352FC">
        <w:rPr>
          <w:sz w:val="28"/>
          <w:szCs w:val="28"/>
        </w:rPr>
        <w:t xml:space="preserve">     Все это определяет необходимость в новых организационно-технологических подходах, обеспечивающих  вовлечение в формирование здоровья населения всех общественных секторов и, соответственно, повышающих устойчивость развития территорий.</w:t>
      </w:r>
      <w:r>
        <w:rPr>
          <w:sz w:val="28"/>
          <w:szCs w:val="28"/>
        </w:rPr>
        <w:t xml:space="preserve"> </w:t>
      </w:r>
    </w:p>
    <w:p w14:paraId="42B52EF4" w14:textId="77777777" w:rsidR="003820C5" w:rsidRPr="003820C5" w:rsidRDefault="003820C5" w:rsidP="003820C5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674FA">
        <w:rPr>
          <w:sz w:val="28"/>
          <w:szCs w:val="28"/>
          <w:shd w:val="clear" w:color="auto" w:fill="FFFFFF"/>
        </w:rPr>
        <w:t xml:space="preserve">      </w:t>
      </w:r>
    </w:p>
    <w:p w14:paraId="3BD7129E" w14:textId="77777777" w:rsidR="00BA1873" w:rsidRPr="00270A11" w:rsidRDefault="003820C5" w:rsidP="00270A11">
      <w:pPr>
        <w:pStyle w:val="30"/>
        <w:jc w:val="center"/>
        <w:rPr>
          <w:b/>
          <w:i/>
          <w:sz w:val="30"/>
          <w:szCs w:val="30"/>
        </w:rPr>
      </w:pPr>
      <w:r>
        <w:rPr>
          <w:szCs w:val="28"/>
        </w:rPr>
        <w:t xml:space="preserve">           </w:t>
      </w:r>
      <w:r w:rsidRPr="00CB180E">
        <w:rPr>
          <w:b/>
          <w:i/>
          <w:sz w:val="30"/>
          <w:szCs w:val="30"/>
        </w:rPr>
        <w:t xml:space="preserve">Интегральные </w:t>
      </w:r>
      <w:r>
        <w:rPr>
          <w:b/>
          <w:i/>
          <w:sz w:val="30"/>
          <w:szCs w:val="30"/>
        </w:rPr>
        <w:t>о</w:t>
      </w:r>
      <w:r w:rsidRPr="00CB180E">
        <w:rPr>
          <w:b/>
          <w:i/>
          <w:sz w:val="30"/>
          <w:szCs w:val="30"/>
        </w:rPr>
        <w:t>ценк</w:t>
      </w:r>
      <w:r>
        <w:rPr>
          <w:b/>
          <w:i/>
          <w:sz w:val="30"/>
          <w:szCs w:val="30"/>
        </w:rPr>
        <w:t>и</w:t>
      </w:r>
      <w:r w:rsidRPr="00CB180E">
        <w:rPr>
          <w:b/>
          <w:i/>
          <w:sz w:val="30"/>
          <w:szCs w:val="30"/>
        </w:rPr>
        <w:t xml:space="preserve"> уровня здоровья населения </w:t>
      </w:r>
    </w:p>
    <w:p w14:paraId="44F21848" w14:textId="77777777" w:rsidR="003820C5" w:rsidRDefault="003820C5" w:rsidP="003820C5">
      <w:pPr>
        <w:jc w:val="both"/>
        <w:rPr>
          <w:sz w:val="28"/>
          <w:szCs w:val="28"/>
        </w:rPr>
      </w:pPr>
      <w:r>
        <w:rPr>
          <w:sz w:val="30"/>
          <w:szCs w:val="30"/>
        </w:rPr>
        <w:t xml:space="preserve">      </w:t>
      </w:r>
      <w:r w:rsidRPr="00CB180E">
        <w:rPr>
          <w:sz w:val="28"/>
          <w:szCs w:val="28"/>
        </w:rPr>
        <w:t>На основании приказ</w:t>
      </w:r>
      <w:r w:rsidR="008822A9">
        <w:rPr>
          <w:sz w:val="28"/>
          <w:szCs w:val="28"/>
        </w:rPr>
        <w:t>а</w:t>
      </w:r>
      <w:r w:rsidRPr="00CB180E">
        <w:rPr>
          <w:sz w:val="28"/>
          <w:szCs w:val="28"/>
        </w:rPr>
        <w:t xml:space="preserve">  </w:t>
      </w:r>
      <w:r w:rsidRPr="00CB5B82">
        <w:rPr>
          <w:sz w:val="28"/>
          <w:szCs w:val="28"/>
        </w:rPr>
        <w:t>Мин</w:t>
      </w:r>
      <w:r w:rsidR="008822A9" w:rsidRPr="00CB5B82">
        <w:rPr>
          <w:sz w:val="28"/>
          <w:szCs w:val="28"/>
        </w:rPr>
        <w:t xml:space="preserve">истерства </w:t>
      </w:r>
      <w:r w:rsidRPr="00CB5B82">
        <w:rPr>
          <w:sz w:val="28"/>
          <w:szCs w:val="28"/>
        </w:rPr>
        <w:t>здрав</w:t>
      </w:r>
      <w:r w:rsidR="008822A9" w:rsidRPr="00CB5B82">
        <w:rPr>
          <w:sz w:val="28"/>
          <w:szCs w:val="28"/>
        </w:rPr>
        <w:t>оохранения Республики Беларусь</w:t>
      </w:r>
      <w:r w:rsidR="008822A9">
        <w:rPr>
          <w:sz w:val="28"/>
          <w:szCs w:val="28"/>
        </w:rPr>
        <w:t xml:space="preserve"> </w:t>
      </w:r>
      <w:r w:rsidRPr="00CB180E">
        <w:rPr>
          <w:sz w:val="28"/>
          <w:szCs w:val="28"/>
        </w:rPr>
        <w:t>№1178 от 15.11.2018г. «О системе работы органов и учреждений, осуществляющих государственный санитарный надзор, по реализации показателей Целей устойчивого развития»</w:t>
      </w:r>
      <w:r>
        <w:rPr>
          <w:sz w:val="28"/>
          <w:szCs w:val="28"/>
        </w:rPr>
        <w:t xml:space="preserve">  для проведения эпидемиологического анализа неинфекционной заболеваемости (далее – эпиданализ НИЗ)  при осуществлении социально-гигиенического мониторинга (далее – СГМ) проведена дифференциация  территории района.</w:t>
      </w:r>
    </w:p>
    <w:p w14:paraId="169A56AE" w14:textId="77777777" w:rsidR="003820C5" w:rsidRDefault="003820C5" w:rsidP="003820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B180E">
        <w:rPr>
          <w:sz w:val="28"/>
          <w:szCs w:val="28"/>
        </w:rPr>
        <w:t>В основу дифференциации положен  интегральный подход к оценке уровня здоровья населения.</w:t>
      </w:r>
      <w:r>
        <w:rPr>
          <w:sz w:val="28"/>
          <w:szCs w:val="28"/>
        </w:rPr>
        <w:t xml:space="preserve"> </w:t>
      </w:r>
      <w:r w:rsidRPr="0000496A">
        <w:rPr>
          <w:sz w:val="28"/>
          <w:szCs w:val="28"/>
        </w:rPr>
        <w:t xml:space="preserve">В соответствии с методологической базой </w:t>
      </w:r>
      <w:r>
        <w:rPr>
          <w:sz w:val="28"/>
          <w:szCs w:val="28"/>
        </w:rPr>
        <w:t>оценки уровня здоровья населения проведены по индексу здоровья.</w:t>
      </w:r>
    </w:p>
    <w:p w14:paraId="39FC007E" w14:textId="77777777" w:rsidR="003820C5" w:rsidRDefault="003820C5" w:rsidP="003820C5">
      <w:pPr>
        <w:ind w:firstLine="709"/>
        <w:jc w:val="both"/>
        <w:rPr>
          <w:sz w:val="28"/>
          <w:szCs w:val="28"/>
        </w:rPr>
      </w:pPr>
      <w:r>
        <w:rPr>
          <w:sz w:val="30"/>
          <w:szCs w:val="30"/>
        </w:rPr>
        <w:t xml:space="preserve"> </w:t>
      </w:r>
      <w:r w:rsidRPr="00F8120E">
        <w:rPr>
          <w:sz w:val="28"/>
          <w:szCs w:val="28"/>
        </w:rPr>
        <w:t>Индекс здоровья</w:t>
      </w:r>
      <w:r w:rsidR="00DB4F65">
        <w:rPr>
          <w:sz w:val="28"/>
          <w:szCs w:val="28"/>
        </w:rPr>
        <w:t xml:space="preserve"> (далее ИЗ)</w:t>
      </w:r>
      <w:r w:rsidRPr="00F8120E">
        <w:rPr>
          <w:sz w:val="28"/>
          <w:szCs w:val="28"/>
        </w:rPr>
        <w:t xml:space="preserve"> – это удельный вес лиц, не обращавшихся за медицинской помощью в связи с заболеванием или обострением хронического заболевания, от всех проживающих на территории.</w:t>
      </w:r>
      <w:r>
        <w:rPr>
          <w:sz w:val="28"/>
          <w:szCs w:val="28"/>
        </w:rPr>
        <w:t xml:space="preserve"> </w:t>
      </w:r>
      <w:r w:rsidRPr="00C96804">
        <w:rPr>
          <w:sz w:val="28"/>
          <w:szCs w:val="28"/>
        </w:rPr>
        <w:t xml:space="preserve">На основании расчета </w:t>
      </w:r>
      <w:r w:rsidR="00DB4F65">
        <w:rPr>
          <w:sz w:val="28"/>
          <w:szCs w:val="28"/>
        </w:rPr>
        <w:t>ИЗ</w:t>
      </w:r>
      <w:r w:rsidRPr="00C96804">
        <w:rPr>
          <w:sz w:val="28"/>
          <w:szCs w:val="28"/>
        </w:rPr>
        <w:t xml:space="preserve"> дифференциация территори</w:t>
      </w:r>
      <w:r>
        <w:rPr>
          <w:sz w:val="28"/>
          <w:szCs w:val="28"/>
        </w:rPr>
        <w:t>и</w:t>
      </w:r>
      <w:r w:rsidRPr="00C96804">
        <w:rPr>
          <w:sz w:val="28"/>
          <w:szCs w:val="28"/>
        </w:rPr>
        <w:t xml:space="preserve"> района проведена по сельским советам</w:t>
      </w:r>
      <w:r>
        <w:rPr>
          <w:sz w:val="28"/>
          <w:szCs w:val="28"/>
        </w:rPr>
        <w:t>:</w:t>
      </w:r>
      <w:r w:rsidR="00E80963">
        <w:rPr>
          <w:sz w:val="28"/>
          <w:szCs w:val="28"/>
        </w:rPr>
        <w:t xml:space="preserve"> Кривлянский, Ленинский, Озятский, Ракитницкий, Хмелевский</w:t>
      </w:r>
      <w:r w:rsidR="00DD07A3">
        <w:rPr>
          <w:sz w:val="28"/>
          <w:szCs w:val="28"/>
        </w:rPr>
        <w:t>.</w:t>
      </w:r>
    </w:p>
    <w:p w14:paraId="13ABACDB" w14:textId="77777777" w:rsidR="00E80963" w:rsidRPr="00E80963" w:rsidRDefault="00E80963" w:rsidP="00E80963">
      <w:pPr>
        <w:ind w:firstLine="720"/>
        <w:jc w:val="both"/>
        <w:rPr>
          <w:bCs/>
          <w:sz w:val="30"/>
          <w:szCs w:val="30"/>
        </w:rPr>
      </w:pPr>
      <w:r w:rsidRPr="00005BD8">
        <w:rPr>
          <w:bCs/>
          <w:sz w:val="30"/>
          <w:szCs w:val="30"/>
        </w:rPr>
        <w:t xml:space="preserve">В УЗ «Жабинковская ЦРБ» путем анализа амбулаторных карт рассчитан </w:t>
      </w:r>
      <w:r w:rsidR="00DB4F65">
        <w:rPr>
          <w:bCs/>
          <w:sz w:val="30"/>
          <w:szCs w:val="30"/>
        </w:rPr>
        <w:t>ИЗ</w:t>
      </w:r>
      <w:r>
        <w:rPr>
          <w:bCs/>
          <w:sz w:val="30"/>
          <w:szCs w:val="30"/>
        </w:rPr>
        <w:t xml:space="preserve"> населения, о</w:t>
      </w:r>
      <w:r w:rsidRPr="00005BD8">
        <w:rPr>
          <w:bCs/>
          <w:sz w:val="30"/>
          <w:szCs w:val="30"/>
        </w:rPr>
        <w:t xml:space="preserve">днако </w:t>
      </w:r>
      <w:r>
        <w:rPr>
          <w:bCs/>
          <w:sz w:val="30"/>
          <w:szCs w:val="30"/>
        </w:rPr>
        <w:t xml:space="preserve">полученные результаты могут быть </w:t>
      </w:r>
      <w:r>
        <w:rPr>
          <w:bCs/>
          <w:sz w:val="30"/>
          <w:szCs w:val="30"/>
        </w:rPr>
        <w:lastRenderedPageBreak/>
        <w:t>объективно недостоверными, так как обработка данных и анализ проводился вручную.</w:t>
      </w:r>
    </w:p>
    <w:p w14:paraId="3C13012F" w14:textId="77777777" w:rsidR="00E80963" w:rsidRDefault="00E80963" w:rsidP="003820C5">
      <w:pPr>
        <w:jc w:val="both"/>
        <w:rPr>
          <w:sz w:val="30"/>
          <w:szCs w:val="30"/>
        </w:rPr>
      </w:pPr>
    </w:p>
    <w:p w14:paraId="402147AF" w14:textId="77777777" w:rsidR="00E80963" w:rsidRPr="00381327" w:rsidRDefault="00162478" w:rsidP="00381327">
      <w:pPr>
        <w:shd w:val="clear" w:color="auto" w:fill="FFFFFF"/>
        <w:jc w:val="center"/>
        <w:rPr>
          <w:b/>
          <w:i/>
          <w:sz w:val="24"/>
          <w:szCs w:val="24"/>
          <w:shd w:val="clear" w:color="auto" w:fill="FFFFFF"/>
        </w:rPr>
      </w:pPr>
      <w:r w:rsidRPr="00381327">
        <w:rPr>
          <w:b/>
          <w:i/>
          <w:sz w:val="24"/>
          <w:szCs w:val="24"/>
          <w:shd w:val="clear" w:color="auto" w:fill="FFFFFF"/>
        </w:rPr>
        <w:t>Табл</w:t>
      </w:r>
      <w:r w:rsidR="009B4EAD">
        <w:rPr>
          <w:b/>
          <w:i/>
          <w:sz w:val="24"/>
          <w:szCs w:val="24"/>
          <w:shd w:val="clear" w:color="auto" w:fill="FFFFFF"/>
        </w:rPr>
        <w:t xml:space="preserve">ица </w:t>
      </w:r>
      <w:r w:rsidRPr="00381327">
        <w:rPr>
          <w:b/>
          <w:i/>
          <w:sz w:val="24"/>
          <w:szCs w:val="24"/>
          <w:shd w:val="clear" w:color="auto" w:fill="FFFFFF"/>
        </w:rPr>
        <w:t>1</w:t>
      </w:r>
      <w:r w:rsidR="009B4EAD">
        <w:rPr>
          <w:b/>
          <w:i/>
          <w:sz w:val="24"/>
          <w:szCs w:val="24"/>
          <w:shd w:val="clear" w:color="auto" w:fill="FFFFFF"/>
        </w:rPr>
        <w:t>-</w:t>
      </w:r>
      <w:r w:rsidR="00B3675D">
        <w:rPr>
          <w:b/>
          <w:i/>
          <w:sz w:val="24"/>
          <w:szCs w:val="24"/>
          <w:shd w:val="clear" w:color="auto" w:fill="FFFFFF"/>
        </w:rPr>
        <w:t xml:space="preserve"> </w:t>
      </w:r>
      <w:r w:rsidR="00E80963" w:rsidRPr="00381327">
        <w:rPr>
          <w:b/>
          <w:i/>
          <w:sz w:val="24"/>
          <w:szCs w:val="24"/>
          <w:shd w:val="clear" w:color="auto" w:fill="FFFFFF"/>
        </w:rPr>
        <w:t>Индекс здоровья городского населения</w:t>
      </w:r>
      <w:r w:rsidRPr="00381327">
        <w:rPr>
          <w:b/>
          <w:i/>
          <w:sz w:val="24"/>
          <w:szCs w:val="24"/>
          <w:shd w:val="clear" w:color="auto" w:fill="FFFFFF"/>
        </w:rPr>
        <w:t xml:space="preserve"> г.Жабинка за</w:t>
      </w:r>
      <w:r w:rsidR="00381327">
        <w:rPr>
          <w:b/>
          <w:i/>
          <w:sz w:val="24"/>
          <w:szCs w:val="24"/>
          <w:shd w:val="clear" w:color="auto" w:fill="FFFFFF"/>
        </w:rPr>
        <w:t xml:space="preserve"> </w:t>
      </w:r>
      <w:r w:rsidR="00CB5B82">
        <w:rPr>
          <w:b/>
          <w:i/>
          <w:sz w:val="24"/>
          <w:szCs w:val="24"/>
          <w:shd w:val="clear" w:color="auto" w:fill="FFFFFF"/>
        </w:rPr>
        <w:t>2010-2020</w:t>
      </w:r>
      <w:r w:rsidRPr="00381327">
        <w:rPr>
          <w:b/>
          <w:i/>
          <w:sz w:val="24"/>
          <w:szCs w:val="24"/>
          <w:shd w:val="clear" w:color="auto" w:fill="FFFFFF"/>
        </w:rPr>
        <w:t>гг</w:t>
      </w:r>
      <w:r w:rsidR="00381327">
        <w:rPr>
          <w:b/>
          <w:i/>
          <w:sz w:val="24"/>
          <w:szCs w:val="24"/>
          <w:shd w:val="clear" w:color="auto" w:fill="FFFFFF"/>
        </w:rPr>
        <w:t>.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790"/>
        <w:gridCol w:w="2342"/>
        <w:gridCol w:w="2700"/>
        <w:gridCol w:w="2283"/>
      </w:tblGrid>
      <w:tr w:rsidR="00E80963" w:rsidRPr="00AB02AB" w14:paraId="265BF26F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57C7D5B8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9D7553">
              <w:rPr>
                <w:sz w:val="22"/>
                <w:szCs w:val="22"/>
                <w:shd w:val="clear" w:color="auto" w:fill="FFFFFF"/>
              </w:rPr>
              <w:t>год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285EE92F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Всего (взрослые, дети)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5C2474C8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Взрослое население старше 18 лет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DA10C25" w14:textId="77777777" w:rsidR="00E80963" w:rsidRPr="009D7553" w:rsidRDefault="00E80963" w:rsidP="00C13A02">
            <w:pPr>
              <w:spacing w:line="320" w:lineRule="exact"/>
              <w:ind w:right="-142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Детское население 0-17 лет</w:t>
            </w:r>
          </w:p>
        </w:tc>
      </w:tr>
      <w:tr w:rsidR="00E80963" w:rsidRPr="00AB02AB" w14:paraId="75DB0EA7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30706411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62BBAE8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17,2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552430E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87544B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23,5</w:t>
            </w:r>
          </w:p>
        </w:tc>
      </w:tr>
      <w:tr w:rsidR="00E80963" w:rsidRPr="00AB02AB" w14:paraId="77CBD42A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6FCE1081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2011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4F5C1E2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17,5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1BFE5AD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7EF062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24,1</w:t>
            </w:r>
          </w:p>
        </w:tc>
      </w:tr>
      <w:tr w:rsidR="00E80963" w:rsidRPr="00AB02AB" w14:paraId="11DA83A4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619752D5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05518DB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17,4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24B6AB9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15,1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EE2120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24,7</w:t>
            </w:r>
          </w:p>
        </w:tc>
      </w:tr>
      <w:tr w:rsidR="00E80963" w:rsidRPr="00AB02AB" w14:paraId="426322B0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06F8F00A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2013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171D71B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18,7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5FA081A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B99B28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23,4</w:t>
            </w:r>
          </w:p>
        </w:tc>
      </w:tr>
      <w:tr w:rsidR="00E80963" w:rsidRPr="00AB02AB" w14:paraId="18EE0D60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70368982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77463CA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18,5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5C92D42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7E28AA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23,8</w:t>
            </w:r>
          </w:p>
        </w:tc>
      </w:tr>
      <w:tr w:rsidR="00E80963" w:rsidRPr="00AB02AB" w14:paraId="50635871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7F83D425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7F6E791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17,9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4C2845B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16,0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006652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23,3</w:t>
            </w:r>
          </w:p>
        </w:tc>
      </w:tr>
      <w:tr w:rsidR="00E80963" w:rsidRPr="00AB02AB" w14:paraId="33201BFF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0E44C7A3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7FAB70D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17,9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6F158E0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8F7526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23,6</w:t>
            </w:r>
          </w:p>
        </w:tc>
      </w:tr>
      <w:tr w:rsidR="00E80963" w:rsidRPr="00AB02AB" w14:paraId="7E0B33BD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71DEC76C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2017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0A95668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18,4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208A4ED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4FF37C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24,1</w:t>
            </w:r>
          </w:p>
        </w:tc>
      </w:tr>
      <w:tr w:rsidR="00E80963" w:rsidRPr="00AB02AB" w14:paraId="5AC15322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0ECCDC43" w14:textId="77777777" w:rsidR="00E80963" w:rsidRPr="009D7553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2018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642AC0E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18,3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5736E0C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F59954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24,3</w:t>
            </w:r>
          </w:p>
        </w:tc>
      </w:tr>
      <w:tr w:rsidR="00E80963" w:rsidRPr="00AB02AB" w14:paraId="1495629A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459F26FA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</w:t>
            </w:r>
            <w:r w:rsidR="00822B2B">
              <w:rPr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05A726A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18,7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78839D3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C33A6D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23,8</w:t>
            </w:r>
          </w:p>
        </w:tc>
      </w:tr>
      <w:tr w:rsidR="00994C0D" w:rsidRPr="00AB02AB" w14:paraId="53398872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41F45A3A" w14:textId="77777777" w:rsidR="00994C0D" w:rsidRDefault="00994C0D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56364A52" w14:textId="77777777" w:rsidR="00994C0D" w:rsidRDefault="00CB5B82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18,4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7BCE112A" w14:textId="77777777" w:rsidR="00994C0D" w:rsidRDefault="00CB5B82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16,9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B756F3F" w14:textId="77777777" w:rsidR="00994C0D" w:rsidRDefault="00CB5B82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22,9</w:t>
            </w:r>
          </w:p>
        </w:tc>
      </w:tr>
      <w:tr w:rsidR="00E80963" w:rsidRPr="00AB02AB" w14:paraId="568158C5" w14:textId="77777777" w:rsidTr="00C13A02">
        <w:trPr>
          <w:tblCellSpacing w:w="20" w:type="dxa"/>
        </w:trPr>
        <w:tc>
          <w:tcPr>
            <w:tcW w:w="1730" w:type="dxa"/>
            <w:tcBorders>
              <w:right w:val="outset" w:sz="6" w:space="0" w:color="auto"/>
            </w:tcBorders>
            <w:shd w:val="clear" w:color="auto" w:fill="auto"/>
          </w:tcPr>
          <w:p w14:paraId="61345EF8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9D7553">
              <w:rPr>
                <w:sz w:val="22"/>
                <w:szCs w:val="22"/>
                <w:shd w:val="clear" w:color="auto" w:fill="FFFFFF"/>
              </w:rPr>
              <w:t>Средний ИЗ</w:t>
            </w:r>
          </w:p>
        </w:tc>
        <w:tc>
          <w:tcPr>
            <w:tcW w:w="2302" w:type="dxa"/>
            <w:tcBorders>
              <w:left w:val="outset" w:sz="6" w:space="0" w:color="auto"/>
            </w:tcBorders>
            <w:shd w:val="clear" w:color="auto" w:fill="auto"/>
          </w:tcPr>
          <w:p w14:paraId="312C3CF7" w14:textId="77777777" w:rsidR="00E80963" w:rsidRDefault="00CB5B82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18,</w:t>
            </w:r>
            <w:r w:rsidR="000A7E18">
              <w:rPr>
                <w:rFonts w:ascii="Calibri" w:hAnsi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60" w:type="dxa"/>
            <w:tcBorders>
              <w:right w:val="outset" w:sz="6" w:space="0" w:color="auto"/>
            </w:tcBorders>
            <w:shd w:val="clear" w:color="auto" w:fill="auto"/>
          </w:tcPr>
          <w:p w14:paraId="092BA6A7" w14:textId="77777777" w:rsidR="00E80963" w:rsidRDefault="00270A11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16,4</w:t>
            </w:r>
            <w:r w:rsidR="00E8096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AA4FCC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</w:t>
            </w:r>
            <w:r w:rsidR="00CB5B82">
              <w:rPr>
                <w:rFonts w:ascii="Calibri" w:hAnsi="Calibri"/>
                <w:color w:val="000000"/>
              </w:rPr>
              <w:t>7</w:t>
            </w:r>
          </w:p>
        </w:tc>
      </w:tr>
    </w:tbl>
    <w:p w14:paraId="3B37638B" w14:textId="77777777" w:rsidR="00E80963" w:rsidRDefault="00E80963" w:rsidP="00E80963">
      <w:pPr>
        <w:shd w:val="clear" w:color="auto" w:fill="FFFFFF"/>
        <w:spacing w:line="320" w:lineRule="exact"/>
        <w:ind w:right="-567"/>
        <w:jc w:val="both"/>
        <w:rPr>
          <w:b/>
          <w:sz w:val="30"/>
          <w:szCs w:val="30"/>
          <w:shd w:val="clear" w:color="auto" w:fill="FFFFFF"/>
        </w:rPr>
      </w:pPr>
    </w:p>
    <w:p w14:paraId="56F2AD80" w14:textId="77777777" w:rsidR="00162478" w:rsidRDefault="00162478" w:rsidP="00B3675D">
      <w:pPr>
        <w:shd w:val="clear" w:color="auto" w:fill="FFFFFF"/>
        <w:jc w:val="both"/>
        <w:rPr>
          <w:sz w:val="30"/>
          <w:szCs w:val="30"/>
          <w:shd w:val="clear" w:color="auto" w:fill="FFFFFF"/>
        </w:rPr>
      </w:pPr>
      <w:r w:rsidRPr="00B3675D">
        <w:rPr>
          <w:b/>
          <w:i/>
          <w:sz w:val="24"/>
          <w:szCs w:val="24"/>
          <w:shd w:val="clear" w:color="auto" w:fill="FFFFFF"/>
        </w:rPr>
        <w:t>Таблица 2- Индекс здоровья сель</w:t>
      </w:r>
      <w:r w:rsidR="00CB5B82">
        <w:rPr>
          <w:b/>
          <w:i/>
          <w:sz w:val="24"/>
          <w:szCs w:val="24"/>
          <w:shd w:val="clear" w:color="auto" w:fill="FFFFFF"/>
        </w:rPr>
        <w:t>ского населения</w:t>
      </w:r>
      <w:r w:rsidR="009B4EAD">
        <w:rPr>
          <w:b/>
          <w:i/>
          <w:sz w:val="24"/>
          <w:szCs w:val="24"/>
          <w:shd w:val="clear" w:color="auto" w:fill="FFFFFF"/>
        </w:rPr>
        <w:t xml:space="preserve"> Жабинковского</w:t>
      </w:r>
      <w:r w:rsidR="00CB5B82">
        <w:rPr>
          <w:b/>
          <w:i/>
          <w:sz w:val="24"/>
          <w:szCs w:val="24"/>
          <w:shd w:val="clear" w:color="auto" w:fill="FFFFFF"/>
        </w:rPr>
        <w:t xml:space="preserve">  района  за 2010-2020</w:t>
      </w:r>
      <w:r w:rsidRPr="00B3675D">
        <w:rPr>
          <w:b/>
          <w:i/>
          <w:sz w:val="24"/>
          <w:szCs w:val="24"/>
          <w:shd w:val="clear" w:color="auto" w:fill="FFFFFF"/>
        </w:rPr>
        <w:t>гг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015"/>
        <w:gridCol w:w="2542"/>
        <w:gridCol w:w="2275"/>
        <w:gridCol w:w="2283"/>
      </w:tblGrid>
      <w:tr w:rsidR="00E80963" w:rsidRPr="00AB02AB" w14:paraId="1768AA6D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6F6F7D2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год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B8DF17B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Всего (взрослые, дети)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F75CC61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Взрослое население старше 18 лет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52E9720" w14:textId="77777777" w:rsidR="00E80963" w:rsidRPr="009D7553" w:rsidRDefault="00E80963" w:rsidP="00C13A02">
            <w:pPr>
              <w:spacing w:line="320" w:lineRule="exact"/>
              <w:ind w:right="-142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Детское население 0-17 лет</w:t>
            </w:r>
          </w:p>
        </w:tc>
      </w:tr>
      <w:tr w:rsidR="00E80963" w:rsidRPr="00AB02AB" w14:paraId="35A77A2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55EDE8F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38CC7F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ADF915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DD87FB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23,3</w:t>
            </w:r>
          </w:p>
        </w:tc>
      </w:tr>
      <w:tr w:rsidR="00E80963" w:rsidRPr="00AB02AB" w14:paraId="5290BA65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505DD44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2011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7D06754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17,6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BCD530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EF7C6C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24,3</w:t>
            </w:r>
          </w:p>
        </w:tc>
      </w:tr>
      <w:tr w:rsidR="00E80963" w:rsidRPr="00AB02AB" w14:paraId="27AC37DA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154B9E32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1008E0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18,1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5D5650C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5366BEA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24,1</w:t>
            </w:r>
          </w:p>
        </w:tc>
      </w:tr>
      <w:tr w:rsidR="00E80963" w:rsidRPr="00AB02AB" w14:paraId="04ED9C72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14E7685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2013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0C9B53D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DEB037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BF1C3B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23,9</w:t>
            </w:r>
          </w:p>
        </w:tc>
      </w:tr>
      <w:tr w:rsidR="00E80963" w:rsidRPr="00AB02AB" w14:paraId="22A0A23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A9782FA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188883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17,6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DDD6B5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26B8A2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23,8</w:t>
            </w:r>
          </w:p>
        </w:tc>
      </w:tr>
      <w:tr w:rsidR="00E80963" w:rsidRPr="00AB02AB" w14:paraId="3850C8C0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77BBE93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14AAF6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938878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8B4BA0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23,7</w:t>
            </w:r>
          </w:p>
        </w:tc>
      </w:tr>
      <w:tr w:rsidR="00E80963" w:rsidRPr="00AB02AB" w14:paraId="2177C309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E32486B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A10DC1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3D8CA3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16,6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ED30BC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23,6</w:t>
            </w:r>
          </w:p>
        </w:tc>
      </w:tr>
      <w:tr w:rsidR="00E80963" w:rsidRPr="00AB02AB" w14:paraId="655BBAA2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A81FFC6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2017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83DF7B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C5413F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08E122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24,2</w:t>
            </w:r>
          </w:p>
        </w:tc>
      </w:tr>
      <w:tr w:rsidR="00E80963" w:rsidRPr="00AB02AB" w14:paraId="69F199E9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B13CFD8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2018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2193B2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CFE3A8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018293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24,1</w:t>
            </w:r>
          </w:p>
        </w:tc>
      </w:tr>
      <w:tr w:rsidR="00E80963" w:rsidRPr="00AB02AB" w14:paraId="64ADEA11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4AA80BE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2019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C19F7F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B4A1A1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4D7C50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23,0</w:t>
            </w:r>
          </w:p>
        </w:tc>
      </w:tr>
      <w:tr w:rsidR="00CB5B82" w:rsidRPr="00AB02AB" w14:paraId="460DF313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EF9702E" w14:textId="77777777" w:rsidR="00CB5B82" w:rsidRDefault="00CB5B82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2518507" w14:textId="77777777" w:rsidR="00CB5B82" w:rsidRDefault="000A7E18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C69422C" w14:textId="77777777" w:rsidR="00CB5B82" w:rsidRDefault="000A7E18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16,6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D1C69A6" w14:textId="77777777" w:rsidR="00CB5B82" w:rsidRDefault="000A7E18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22,5</w:t>
            </w:r>
          </w:p>
        </w:tc>
      </w:tr>
      <w:tr w:rsidR="00E80963" w:rsidRPr="00AB02AB" w14:paraId="391B12BE" w14:textId="77777777" w:rsidTr="00A84D57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032FDCA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Средний ИЗ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F3EF8B6" w14:textId="77777777" w:rsidR="00E80963" w:rsidRPr="0045772D" w:rsidRDefault="00E80963" w:rsidP="00A84D57">
            <w:pPr>
              <w:spacing w:line="320" w:lineRule="exact"/>
              <w:ind w:right="-2"/>
              <w:jc w:val="righ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17,</w:t>
            </w:r>
            <w:r w:rsidR="000A7E18">
              <w:rPr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DD83F27" w14:textId="77777777" w:rsidR="00E80963" w:rsidRPr="0045772D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</w:t>
            </w:r>
            <w:r w:rsidR="00270A11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BFB7743" w14:textId="77777777" w:rsidR="00E80963" w:rsidRPr="0045772D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</w:t>
            </w:r>
            <w:r w:rsidR="000A7E18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</w:tbl>
    <w:p w14:paraId="5EAACED9" w14:textId="77777777" w:rsidR="00E80963" w:rsidRDefault="00E80963" w:rsidP="00E80963">
      <w:pPr>
        <w:shd w:val="clear" w:color="auto" w:fill="FFFFFF"/>
        <w:spacing w:line="320" w:lineRule="exact"/>
        <w:ind w:right="-567"/>
        <w:jc w:val="both"/>
        <w:rPr>
          <w:b/>
          <w:sz w:val="30"/>
          <w:szCs w:val="30"/>
          <w:shd w:val="clear" w:color="auto" w:fill="FFFFFF"/>
        </w:rPr>
      </w:pPr>
    </w:p>
    <w:p w14:paraId="59CE5424" w14:textId="77777777" w:rsidR="000A7E18" w:rsidRDefault="000A7E18" w:rsidP="00B3675D">
      <w:pPr>
        <w:shd w:val="clear" w:color="auto" w:fill="FFFFFF"/>
        <w:jc w:val="both"/>
        <w:rPr>
          <w:b/>
          <w:i/>
          <w:sz w:val="24"/>
          <w:szCs w:val="24"/>
          <w:shd w:val="clear" w:color="auto" w:fill="FFFFFF"/>
        </w:rPr>
      </w:pPr>
    </w:p>
    <w:p w14:paraId="5B7EC5D7" w14:textId="77777777" w:rsidR="000A7E18" w:rsidRDefault="000A7E18" w:rsidP="00B3675D">
      <w:pPr>
        <w:shd w:val="clear" w:color="auto" w:fill="FFFFFF"/>
        <w:jc w:val="both"/>
        <w:rPr>
          <w:b/>
          <w:i/>
          <w:sz w:val="24"/>
          <w:szCs w:val="24"/>
          <w:shd w:val="clear" w:color="auto" w:fill="FFFFFF"/>
        </w:rPr>
      </w:pPr>
    </w:p>
    <w:p w14:paraId="29789E00" w14:textId="77777777" w:rsidR="00270A11" w:rsidRDefault="00270A11" w:rsidP="00B3675D">
      <w:pPr>
        <w:shd w:val="clear" w:color="auto" w:fill="FFFFFF"/>
        <w:jc w:val="both"/>
        <w:rPr>
          <w:b/>
          <w:i/>
          <w:sz w:val="24"/>
          <w:szCs w:val="24"/>
          <w:shd w:val="clear" w:color="auto" w:fill="FFFFFF"/>
        </w:rPr>
      </w:pPr>
    </w:p>
    <w:p w14:paraId="13523820" w14:textId="77777777" w:rsidR="00270A11" w:rsidRDefault="00270A11" w:rsidP="00B3675D">
      <w:pPr>
        <w:shd w:val="clear" w:color="auto" w:fill="FFFFFF"/>
        <w:jc w:val="both"/>
        <w:rPr>
          <w:b/>
          <w:i/>
          <w:sz w:val="24"/>
          <w:szCs w:val="24"/>
          <w:shd w:val="clear" w:color="auto" w:fill="FFFFFF"/>
        </w:rPr>
      </w:pPr>
    </w:p>
    <w:p w14:paraId="543FDA19" w14:textId="77777777" w:rsidR="00270A11" w:rsidRDefault="00270A11" w:rsidP="00B3675D">
      <w:pPr>
        <w:shd w:val="clear" w:color="auto" w:fill="FFFFFF"/>
        <w:jc w:val="both"/>
        <w:rPr>
          <w:b/>
          <w:i/>
          <w:sz w:val="24"/>
          <w:szCs w:val="24"/>
          <w:shd w:val="clear" w:color="auto" w:fill="FFFFFF"/>
        </w:rPr>
      </w:pPr>
    </w:p>
    <w:p w14:paraId="309ECCF2" w14:textId="77777777" w:rsidR="00E80963" w:rsidRPr="00B3675D" w:rsidRDefault="00162478" w:rsidP="00B3675D">
      <w:pPr>
        <w:shd w:val="clear" w:color="auto" w:fill="FFFFFF"/>
        <w:jc w:val="both"/>
        <w:rPr>
          <w:b/>
          <w:sz w:val="24"/>
          <w:szCs w:val="24"/>
          <w:shd w:val="clear" w:color="auto" w:fill="FFFFFF"/>
        </w:rPr>
      </w:pPr>
      <w:r w:rsidRPr="00B3675D">
        <w:rPr>
          <w:b/>
          <w:i/>
          <w:sz w:val="24"/>
          <w:szCs w:val="24"/>
          <w:shd w:val="clear" w:color="auto" w:fill="FFFFFF"/>
        </w:rPr>
        <w:lastRenderedPageBreak/>
        <w:t>Таблица 3</w:t>
      </w:r>
      <w:r w:rsidR="00B3675D">
        <w:rPr>
          <w:b/>
          <w:i/>
          <w:sz w:val="24"/>
          <w:szCs w:val="24"/>
          <w:shd w:val="clear" w:color="auto" w:fill="FFFFFF"/>
        </w:rPr>
        <w:t>.</w:t>
      </w:r>
      <w:r w:rsidRPr="00B3675D">
        <w:rPr>
          <w:b/>
          <w:i/>
          <w:sz w:val="24"/>
          <w:szCs w:val="24"/>
          <w:shd w:val="clear" w:color="auto" w:fill="FFFFFF"/>
        </w:rPr>
        <w:t xml:space="preserve"> Индекс здоровья населения Ленинского сельского совета</w:t>
      </w:r>
      <w:r w:rsidR="00B3675D">
        <w:rPr>
          <w:b/>
          <w:i/>
          <w:sz w:val="24"/>
          <w:szCs w:val="24"/>
          <w:shd w:val="clear" w:color="auto" w:fill="FFFFFF"/>
        </w:rPr>
        <w:t xml:space="preserve"> </w:t>
      </w:r>
      <w:r w:rsidR="000A7E18">
        <w:rPr>
          <w:b/>
          <w:i/>
          <w:sz w:val="24"/>
          <w:szCs w:val="24"/>
          <w:shd w:val="clear" w:color="auto" w:fill="FFFFFF"/>
        </w:rPr>
        <w:t>за 2010-2020</w:t>
      </w:r>
      <w:r w:rsidRPr="00B3675D">
        <w:rPr>
          <w:b/>
          <w:i/>
          <w:sz w:val="24"/>
          <w:szCs w:val="24"/>
          <w:shd w:val="clear" w:color="auto" w:fill="FFFFFF"/>
        </w:rPr>
        <w:t>гг</w:t>
      </w:r>
      <w:r w:rsidR="00B3675D">
        <w:rPr>
          <w:b/>
          <w:i/>
          <w:sz w:val="24"/>
          <w:szCs w:val="24"/>
          <w:shd w:val="clear" w:color="auto" w:fill="FFFFFF"/>
        </w:rPr>
        <w:t>.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015"/>
        <w:gridCol w:w="2542"/>
        <w:gridCol w:w="2275"/>
        <w:gridCol w:w="2283"/>
      </w:tblGrid>
      <w:tr w:rsidR="00E80963" w:rsidRPr="00AB02AB" w14:paraId="78942FF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7292DEA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год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61D34738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Всего (взрослые, дети)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16007B0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Взрослое население старше 18 лет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5C13A455" w14:textId="77777777" w:rsidR="00E80963" w:rsidRPr="009D7553" w:rsidRDefault="00E80963" w:rsidP="00C13A02">
            <w:pPr>
              <w:spacing w:line="320" w:lineRule="exact"/>
              <w:ind w:right="-142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Детское население 0-17 лет</w:t>
            </w:r>
          </w:p>
        </w:tc>
      </w:tr>
      <w:tr w:rsidR="00E80963" w:rsidRPr="00AB02AB" w14:paraId="5459F475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6800E8ED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05F4AFF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70FE88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585873A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21,7</w:t>
            </w:r>
          </w:p>
        </w:tc>
      </w:tr>
      <w:tr w:rsidR="00E80963" w:rsidRPr="00AB02AB" w14:paraId="19F9E94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1A041315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2011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95CD9A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A16D16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86B5DC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22,4</w:t>
            </w:r>
          </w:p>
        </w:tc>
      </w:tr>
      <w:tr w:rsidR="00E80963" w:rsidRPr="00AB02AB" w14:paraId="35977677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376E292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2DEC11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56A2AF8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A359B6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23,7</w:t>
            </w:r>
          </w:p>
        </w:tc>
      </w:tr>
      <w:tr w:rsidR="00E80963" w:rsidRPr="00AB02AB" w14:paraId="013B632D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EA887FA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2013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7275460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80B797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B3EBF3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22,2</w:t>
            </w:r>
          </w:p>
        </w:tc>
      </w:tr>
      <w:tr w:rsidR="00E80963" w:rsidRPr="00AB02AB" w14:paraId="263BAB11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E586AEB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010AB4B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2C341F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7C5B19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22,2</w:t>
            </w:r>
          </w:p>
        </w:tc>
      </w:tr>
      <w:tr w:rsidR="00E80963" w:rsidRPr="00AB02AB" w14:paraId="064134B5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A1E70D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CDC7EE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1FDAC6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BCCAE2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22,0</w:t>
            </w:r>
          </w:p>
        </w:tc>
      </w:tr>
      <w:tr w:rsidR="00E80963" w:rsidRPr="00AB02AB" w14:paraId="7E35CBE4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E8FBBE1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B275C1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0049E6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C3E545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23,1</w:t>
            </w:r>
          </w:p>
        </w:tc>
      </w:tr>
      <w:tr w:rsidR="00E80963" w:rsidRPr="00AB02AB" w14:paraId="461A713C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0DBDEA4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2017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DF91A5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87335B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6E0B8B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23,1</w:t>
            </w:r>
          </w:p>
        </w:tc>
      </w:tr>
      <w:tr w:rsidR="00E80963" w:rsidRPr="00AB02AB" w14:paraId="3FFDEF15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F76EC33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2018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05065D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75F2EE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9968F2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23,4</w:t>
            </w:r>
          </w:p>
        </w:tc>
      </w:tr>
      <w:tr w:rsidR="00E80963" w:rsidRPr="00AB02AB" w14:paraId="1CC19F05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BC9C968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2019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574046E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57ED585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7622F6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21,6</w:t>
            </w:r>
          </w:p>
        </w:tc>
      </w:tr>
      <w:tr w:rsidR="000A7E18" w:rsidRPr="00AB02AB" w14:paraId="6EE5B3BE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4AFE4E6B" w14:textId="77777777" w:rsidR="000A7E18" w:rsidRDefault="000A7E18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19134347" w14:textId="77777777" w:rsidR="000A7E18" w:rsidRDefault="000A7E18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308BD8F" w14:textId="77777777" w:rsidR="000A7E18" w:rsidRDefault="000A7E18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515CC45B" w14:textId="77777777" w:rsidR="000A7E18" w:rsidRDefault="000A7E18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21,2</w:t>
            </w:r>
          </w:p>
        </w:tc>
      </w:tr>
      <w:tr w:rsidR="00E80963" w:rsidRPr="00AB02AB" w14:paraId="05B1FA4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D2D744F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Средний ИЗ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3D3F74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17,6 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5C347E0" w14:textId="77777777" w:rsidR="00E80963" w:rsidRPr="0045772D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FA91C5D" w14:textId="77777777" w:rsidR="00E80963" w:rsidRPr="0045772D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0A7E18">
              <w:rPr>
                <w:rFonts w:ascii="Calibri" w:hAnsi="Calibri"/>
                <w:color w:val="000000"/>
                <w:sz w:val="22"/>
                <w:szCs w:val="22"/>
              </w:rPr>
              <w:t>2,4</w:t>
            </w:r>
          </w:p>
        </w:tc>
      </w:tr>
    </w:tbl>
    <w:p w14:paraId="17DB04C8" w14:textId="77777777" w:rsidR="00E80963" w:rsidRDefault="00E80963" w:rsidP="00E80963">
      <w:pPr>
        <w:shd w:val="clear" w:color="auto" w:fill="FFFFFF"/>
        <w:spacing w:line="320" w:lineRule="exact"/>
        <w:ind w:right="-567"/>
        <w:jc w:val="both"/>
        <w:rPr>
          <w:b/>
          <w:sz w:val="30"/>
          <w:szCs w:val="30"/>
          <w:shd w:val="clear" w:color="auto" w:fill="FFFFFF"/>
        </w:rPr>
      </w:pPr>
    </w:p>
    <w:p w14:paraId="48532CB8" w14:textId="77777777" w:rsidR="00E80963" w:rsidRPr="000A7E18" w:rsidRDefault="00162478" w:rsidP="000A7E18">
      <w:pPr>
        <w:shd w:val="clear" w:color="auto" w:fill="FFFFFF"/>
        <w:spacing w:line="320" w:lineRule="exact"/>
        <w:ind w:right="-567"/>
        <w:jc w:val="both"/>
        <w:rPr>
          <w:b/>
          <w:i/>
          <w:sz w:val="24"/>
          <w:szCs w:val="24"/>
          <w:shd w:val="clear" w:color="auto" w:fill="FFFFFF"/>
        </w:rPr>
      </w:pPr>
      <w:r w:rsidRPr="000A7E18">
        <w:rPr>
          <w:b/>
          <w:i/>
          <w:sz w:val="24"/>
          <w:szCs w:val="24"/>
          <w:shd w:val="clear" w:color="auto" w:fill="FFFFFF"/>
        </w:rPr>
        <w:t>Таблица 4- Индекс здоровья населения Ракитницкого сельского совет</w:t>
      </w:r>
      <w:r w:rsidR="000A7E18">
        <w:rPr>
          <w:b/>
          <w:i/>
          <w:sz w:val="24"/>
          <w:szCs w:val="24"/>
          <w:shd w:val="clear" w:color="auto" w:fill="FFFFFF"/>
        </w:rPr>
        <w:t>а за 2010-2020</w:t>
      </w:r>
      <w:r w:rsidRPr="000A7E18">
        <w:rPr>
          <w:b/>
          <w:i/>
          <w:sz w:val="24"/>
          <w:szCs w:val="24"/>
          <w:shd w:val="clear" w:color="auto" w:fill="FFFFFF"/>
        </w:rPr>
        <w:t>гг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015"/>
        <w:gridCol w:w="2542"/>
        <w:gridCol w:w="2275"/>
        <w:gridCol w:w="2283"/>
      </w:tblGrid>
      <w:tr w:rsidR="00E80963" w:rsidRPr="00AB02AB" w14:paraId="5A2194D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9E7744C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год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7F655F32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Всего (взрослые, дети)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F020E54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Взрослое население старше 18 лет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CEC8E73" w14:textId="77777777" w:rsidR="00E80963" w:rsidRPr="009D7553" w:rsidRDefault="00E80963" w:rsidP="00C13A02">
            <w:pPr>
              <w:spacing w:line="320" w:lineRule="exact"/>
              <w:ind w:right="-142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Детское население 0-17 лет</w:t>
            </w:r>
          </w:p>
        </w:tc>
      </w:tr>
      <w:tr w:rsidR="00E80963" w:rsidRPr="00AB02AB" w14:paraId="52846AB8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557C562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33C332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5783C80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59E3C8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24,7</w:t>
            </w:r>
          </w:p>
        </w:tc>
      </w:tr>
      <w:tr w:rsidR="00E80963" w:rsidRPr="00AB02AB" w14:paraId="2271A584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CFEFBDF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2011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D116A7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02EF40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454C0B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25,3</w:t>
            </w:r>
          </w:p>
        </w:tc>
      </w:tr>
      <w:tr w:rsidR="00E80963" w:rsidRPr="00AB02AB" w14:paraId="2578C5B1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CE7708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5D5A28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FC8A54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F7A64C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25,4</w:t>
            </w:r>
          </w:p>
        </w:tc>
      </w:tr>
      <w:tr w:rsidR="00E80963" w:rsidRPr="00AB02AB" w14:paraId="0C02317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544CEE6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2013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BC21ED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1266E1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A5AE4A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25,5</w:t>
            </w:r>
          </w:p>
        </w:tc>
      </w:tr>
      <w:tr w:rsidR="00E80963" w:rsidRPr="00AB02AB" w14:paraId="15631CBB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4B30333D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32A8DE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293334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42332D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22,3</w:t>
            </w:r>
          </w:p>
        </w:tc>
      </w:tr>
      <w:tr w:rsidR="00E80963" w:rsidRPr="00AB02AB" w14:paraId="6C2F3B5D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1652009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62EE2FDF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6AF57A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FC1784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21,8</w:t>
            </w:r>
          </w:p>
        </w:tc>
      </w:tr>
      <w:tr w:rsidR="00E80963" w:rsidRPr="00AB02AB" w14:paraId="57140A5A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6B055266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636F76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5BD4CD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A39663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22,9</w:t>
            </w:r>
          </w:p>
        </w:tc>
      </w:tr>
      <w:tr w:rsidR="00E80963" w:rsidRPr="00AB02AB" w14:paraId="22F710CE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6DDF085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2017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7B60DF4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E62932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6B398B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23,4</w:t>
            </w:r>
          </w:p>
        </w:tc>
      </w:tr>
      <w:tr w:rsidR="00E80963" w:rsidRPr="00AB02AB" w14:paraId="53001102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B4C84A0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2018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188ED8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D0C3F9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9F1240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23,0</w:t>
            </w:r>
          </w:p>
        </w:tc>
      </w:tr>
      <w:tr w:rsidR="00E80963" w:rsidRPr="00AB02AB" w14:paraId="2975A77A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44996C38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2019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4CD968C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B964CC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00B382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21,2</w:t>
            </w:r>
          </w:p>
        </w:tc>
      </w:tr>
      <w:tr w:rsidR="000A7E18" w:rsidRPr="00AB02AB" w14:paraId="590F02E3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1A6CA77" w14:textId="77777777" w:rsidR="000A7E18" w:rsidRDefault="000A7E18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16B1F43A" w14:textId="77777777" w:rsidR="000A7E18" w:rsidRDefault="000A7E18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3F30300" w14:textId="77777777" w:rsidR="000A7E18" w:rsidRDefault="000A7E18" w:rsidP="00C13A0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16,1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5CC6FE1A" w14:textId="77777777" w:rsidR="000A7E18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E80963" w:rsidRPr="00AB02AB" w14:paraId="6BFB1894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FEE9755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Средний ИЗ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6F305BB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17,7 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D3A578A" w14:textId="77777777" w:rsidR="00E80963" w:rsidRPr="0045772D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23D127D" w14:textId="77777777" w:rsidR="00E80963" w:rsidRPr="0045772D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</w:t>
            </w:r>
            <w:r w:rsidR="00B0353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</w:tbl>
    <w:p w14:paraId="1AEAD76F" w14:textId="77777777" w:rsidR="00E80963" w:rsidRDefault="00E80963" w:rsidP="00E80963">
      <w:pPr>
        <w:ind w:right="-567" w:firstLine="720"/>
        <w:jc w:val="both"/>
        <w:rPr>
          <w:b/>
          <w:bCs/>
          <w:sz w:val="28"/>
          <w:szCs w:val="28"/>
        </w:rPr>
      </w:pPr>
    </w:p>
    <w:p w14:paraId="3E5785EE" w14:textId="77777777" w:rsidR="00E80963" w:rsidRPr="00B03532" w:rsidRDefault="00162478" w:rsidP="00B3675D">
      <w:pPr>
        <w:shd w:val="clear" w:color="auto" w:fill="FFFFFF"/>
        <w:spacing w:line="320" w:lineRule="exact"/>
        <w:ind w:right="-567"/>
        <w:jc w:val="both"/>
        <w:rPr>
          <w:b/>
          <w:i/>
          <w:sz w:val="24"/>
          <w:szCs w:val="24"/>
          <w:shd w:val="clear" w:color="auto" w:fill="FFFFFF"/>
        </w:rPr>
      </w:pPr>
      <w:r w:rsidRPr="00B03532">
        <w:rPr>
          <w:b/>
          <w:i/>
          <w:sz w:val="24"/>
          <w:szCs w:val="24"/>
          <w:shd w:val="clear" w:color="auto" w:fill="FFFFFF"/>
        </w:rPr>
        <w:t>Таблица 5- Индекс здоровья населения Хмелевского сельского совета</w:t>
      </w:r>
      <w:r w:rsidR="00B03532">
        <w:rPr>
          <w:b/>
          <w:i/>
          <w:sz w:val="24"/>
          <w:szCs w:val="24"/>
          <w:shd w:val="clear" w:color="auto" w:fill="FFFFFF"/>
        </w:rPr>
        <w:t xml:space="preserve"> за 2010-2020</w:t>
      </w:r>
      <w:r w:rsidRPr="00B03532">
        <w:rPr>
          <w:b/>
          <w:i/>
          <w:sz w:val="24"/>
          <w:szCs w:val="24"/>
          <w:shd w:val="clear" w:color="auto" w:fill="FFFFFF"/>
        </w:rPr>
        <w:t>гг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015"/>
        <w:gridCol w:w="2542"/>
        <w:gridCol w:w="2275"/>
        <w:gridCol w:w="2283"/>
      </w:tblGrid>
      <w:tr w:rsidR="00E80963" w:rsidRPr="00AB02AB" w14:paraId="4427622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EB9D5AD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год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7A471BFF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Всего (взрослые, дети)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509F0CA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Взрослое население старше 18 лет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9671F45" w14:textId="77777777" w:rsidR="00E80963" w:rsidRPr="009D7553" w:rsidRDefault="00E80963" w:rsidP="00C13A02">
            <w:pPr>
              <w:spacing w:line="320" w:lineRule="exact"/>
              <w:ind w:right="-142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Детское население 0-17 лет</w:t>
            </w:r>
          </w:p>
        </w:tc>
      </w:tr>
      <w:tr w:rsidR="00E80963" w:rsidRPr="00AB02AB" w14:paraId="1804B1F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5ED1B9B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6448CDF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58117F1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244E4A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23,6</w:t>
            </w:r>
          </w:p>
        </w:tc>
      </w:tr>
      <w:tr w:rsidR="00E80963" w:rsidRPr="00AB02AB" w14:paraId="230DA68A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72BF54D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2011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C6E30A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A4DAB3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0AF604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24,7</w:t>
            </w:r>
          </w:p>
        </w:tc>
      </w:tr>
      <w:tr w:rsidR="00E80963" w:rsidRPr="00AB02AB" w14:paraId="1446E7F3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DBAC3B0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60F222AF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429750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57C7FF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23,3</w:t>
            </w:r>
          </w:p>
        </w:tc>
      </w:tr>
      <w:tr w:rsidR="00E80963" w:rsidRPr="00AB02AB" w14:paraId="3F9F2D2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F3D2359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lastRenderedPageBreak/>
              <w:t>2013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678217DF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4DAC0A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571E473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25,3</w:t>
            </w:r>
          </w:p>
        </w:tc>
      </w:tr>
      <w:tr w:rsidR="00E80963" w:rsidRPr="00AB02AB" w14:paraId="7B056C9B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893E3AB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C92014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84882D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0D0883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30,5</w:t>
            </w:r>
          </w:p>
        </w:tc>
      </w:tr>
      <w:tr w:rsidR="00E80963" w:rsidRPr="00AB02AB" w14:paraId="7B10F644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1A2467FA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01B5AA6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157F1D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5E486B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30,2</w:t>
            </w:r>
          </w:p>
        </w:tc>
      </w:tr>
      <w:tr w:rsidR="00E80963" w:rsidRPr="00AB02AB" w14:paraId="7B99287C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4C47C19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0D9AC6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9B8367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B0EA33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24,2</w:t>
            </w:r>
          </w:p>
        </w:tc>
      </w:tr>
      <w:tr w:rsidR="00E80963" w:rsidRPr="00AB02AB" w14:paraId="1BB4B0E9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DB30845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2017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851163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9CDD29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8157EF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23,9</w:t>
            </w:r>
          </w:p>
        </w:tc>
      </w:tr>
      <w:tr w:rsidR="00E80963" w:rsidRPr="00AB02AB" w14:paraId="30538A8F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DF392B0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2018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044F650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4E4419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3B6367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25,6</w:t>
            </w:r>
          </w:p>
        </w:tc>
      </w:tr>
      <w:tr w:rsidR="00E80963" w:rsidRPr="00AB02AB" w14:paraId="51DEE4EB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FF74D05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2019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1D526DB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E47E87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7ADCEAF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23,1</w:t>
            </w:r>
          </w:p>
        </w:tc>
      </w:tr>
      <w:tr w:rsidR="00B03532" w:rsidRPr="00AB02AB" w14:paraId="627E9FA4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6F00E0F0" w14:textId="77777777" w:rsidR="00B03532" w:rsidRDefault="00B03532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0FC241AA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A5DCE95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BCAE9F7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</w:tr>
      <w:tr w:rsidR="00E80963" w:rsidRPr="00AB02AB" w14:paraId="073B2D30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EBF3A9C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Средний ИЗ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793838F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17,8 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CEDD103" w14:textId="77777777" w:rsidR="00E80963" w:rsidRPr="0045772D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A78615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 25,</w:t>
            </w:r>
            <w:r w:rsidR="00B03532">
              <w:rPr>
                <w:rFonts w:ascii="Calibri" w:hAnsi="Calibri"/>
                <w:color w:val="000000"/>
              </w:rPr>
              <w:t>2</w:t>
            </w:r>
          </w:p>
        </w:tc>
      </w:tr>
    </w:tbl>
    <w:p w14:paraId="0441311B" w14:textId="77777777" w:rsidR="00E80963" w:rsidRDefault="00E80963" w:rsidP="00E80963">
      <w:pPr>
        <w:ind w:right="-567" w:firstLine="720"/>
        <w:jc w:val="both"/>
        <w:rPr>
          <w:b/>
          <w:bCs/>
          <w:sz w:val="28"/>
          <w:szCs w:val="28"/>
        </w:rPr>
      </w:pPr>
    </w:p>
    <w:p w14:paraId="540581CB" w14:textId="77777777" w:rsidR="00E80963" w:rsidRPr="00B03532" w:rsidRDefault="00DD07A3" w:rsidP="00B3675D">
      <w:pPr>
        <w:shd w:val="clear" w:color="auto" w:fill="FFFFFF"/>
        <w:spacing w:line="320" w:lineRule="exact"/>
        <w:ind w:right="-567"/>
        <w:jc w:val="both"/>
        <w:rPr>
          <w:b/>
          <w:i/>
          <w:sz w:val="24"/>
          <w:szCs w:val="24"/>
          <w:shd w:val="clear" w:color="auto" w:fill="FFFFFF"/>
        </w:rPr>
      </w:pPr>
      <w:r w:rsidRPr="00B03532">
        <w:rPr>
          <w:b/>
          <w:i/>
          <w:sz w:val="24"/>
          <w:szCs w:val="24"/>
          <w:shd w:val="clear" w:color="auto" w:fill="FFFFFF"/>
        </w:rPr>
        <w:t>Таблица 6- Индекс здоровья населения Кривлянского сельского совета</w:t>
      </w:r>
      <w:r w:rsidR="00B03532">
        <w:rPr>
          <w:b/>
          <w:i/>
          <w:sz w:val="24"/>
          <w:szCs w:val="24"/>
          <w:shd w:val="clear" w:color="auto" w:fill="FFFFFF"/>
        </w:rPr>
        <w:t xml:space="preserve"> за 2010-2020</w:t>
      </w:r>
      <w:r w:rsidRPr="00B03532">
        <w:rPr>
          <w:b/>
          <w:i/>
          <w:sz w:val="24"/>
          <w:szCs w:val="24"/>
          <w:shd w:val="clear" w:color="auto" w:fill="FFFFFF"/>
        </w:rPr>
        <w:t>гг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015"/>
        <w:gridCol w:w="2542"/>
        <w:gridCol w:w="2275"/>
        <w:gridCol w:w="2283"/>
      </w:tblGrid>
      <w:tr w:rsidR="00E80963" w:rsidRPr="00AB02AB" w14:paraId="727C4393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251304B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год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FB6AE80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Всего (взрослые, дети)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E5124B8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Взрослое население старше 18 лет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59FA4D81" w14:textId="77777777" w:rsidR="00E80963" w:rsidRPr="009D7553" w:rsidRDefault="00E80963" w:rsidP="00C13A02">
            <w:pPr>
              <w:spacing w:line="320" w:lineRule="exact"/>
              <w:ind w:right="-142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Детское население 0-17 лет</w:t>
            </w:r>
          </w:p>
        </w:tc>
      </w:tr>
      <w:tr w:rsidR="00E80963" w:rsidRPr="00AB02AB" w14:paraId="72FEC03E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243945F5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43D7CA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5E4ED4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A6FEDB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22,9</w:t>
            </w:r>
          </w:p>
        </w:tc>
      </w:tr>
      <w:tr w:rsidR="00E80963" w:rsidRPr="00AB02AB" w14:paraId="14C2E1C0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2221105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2011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FF3C87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65DE99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7BD77C2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23,8</w:t>
            </w:r>
          </w:p>
        </w:tc>
      </w:tr>
      <w:tr w:rsidR="00E80963" w:rsidRPr="00AB02AB" w14:paraId="2715FF3B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135B46B7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FB4844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B43F25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8B5875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23,6</w:t>
            </w:r>
          </w:p>
        </w:tc>
      </w:tr>
      <w:tr w:rsidR="00E80963" w:rsidRPr="00AB02AB" w14:paraId="04BBF7AA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11ED401F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2013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5C195E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EA0213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0284A6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23,4</w:t>
            </w:r>
          </w:p>
        </w:tc>
      </w:tr>
      <w:tr w:rsidR="00E80963" w:rsidRPr="00AB02AB" w14:paraId="5CFC71E0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A18F3D9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6A4FA36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C3D4D0A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6C1343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23,7</w:t>
            </w:r>
          </w:p>
        </w:tc>
      </w:tr>
      <w:tr w:rsidR="00E80963" w:rsidRPr="00AB02AB" w14:paraId="0FD427D0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BA9870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1AECE0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A23716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CC294D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22,9</w:t>
            </w:r>
          </w:p>
        </w:tc>
      </w:tr>
      <w:tr w:rsidR="00E80963" w:rsidRPr="00AB02AB" w14:paraId="6EA85B79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9082323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838E7F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A28621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A4831B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24,2</w:t>
            </w:r>
          </w:p>
        </w:tc>
      </w:tr>
      <w:tr w:rsidR="00E80963" w:rsidRPr="00AB02AB" w14:paraId="0CDC0F1A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4BCA25EB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2017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51D970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B383F5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7E2A4E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23,9</w:t>
            </w:r>
          </w:p>
        </w:tc>
      </w:tr>
      <w:tr w:rsidR="00E80963" w:rsidRPr="00AB02AB" w14:paraId="25CB70FB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13C173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2018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9543AE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F639ABD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4B3405B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23,9</w:t>
            </w:r>
          </w:p>
        </w:tc>
      </w:tr>
      <w:tr w:rsidR="00E80963" w:rsidRPr="00AB02AB" w14:paraId="115D8FB3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8BA1591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2019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65DA20F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C303E0F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1C9AF7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22,6</w:t>
            </w:r>
          </w:p>
        </w:tc>
      </w:tr>
      <w:tr w:rsidR="00B03532" w:rsidRPr="00AB02AB" w14:paraId="654A1ABD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4D5E783B" w14:textId="77777777" w:rsidR="00B03532" w:rsidRDefault="00B03532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3C373DBC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E482805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1340FAD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21,3</w:t>
            </w:r>
          </w:p>
        </w:tc>
      </w:tr>
      <w:tr w:rsidR="00E80963" w:rsidRPr="00AB02AB" w14:paraId="3E16AC95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66F0BC05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Средний ИЗ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3C69F33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17,</w:t>
            </w:r>
            <w:r w:rsidR="00B03532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47A4784C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16,4 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BA7C3FE" w14:textId="77777777" w:rsidR="00E80963" w:rsidRDefault="00B03532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23,3</w:t>
            </w:r>
            <w:r w:rsidR="00E80963">
              <w:rPr>
                <w:rFonts w:ascii="Calibri" w:hAnsi="Calibri"/>
                <w:color w:val="000000"/>
              </w:rPr>
              <w:t> </w:t>
            </w:r>
          </w:p>
        </w:tc>
      </w:tr>
    </w:tbl>
    <w:p w14:paraId="06E7AAA5" w14:textId="77777777" w:rsidR="00E80963" w:rsidRDefault="00E80963" w:rsidP="00DD07A3">
      <w:pPr>
        <w:ind w:right="-567"/>
        <w:jc w:val="both"/>
        <w:rPr>
          <w:b/>
          <w:bCs/>
          <w:sz w:val="28"/>
          <w:szCs w:val="28"/>
        </w:rPr>
      </w:pPr>
    </w:p>
    <w:p w14:paraId="008A3F9B" w14:textId="77777777" w:rsidR="00E80963" w:rsidRPr="00B03532" w:rsidRDefault="00DD07A3" w:rsidP="00B3675D">
      <w:pPr>
        <w:shd w:val="clear" w:color="auto" w:fill="FFFFFF"/>
        <w:spacing w:line="320" w:lineRule="exact"/>
        <w:ind w:right="-567"/>
        <w:jc w:val="both"/>
        <w:rPr>
          <w:b/>
          <w:i/>
          <w:sz w:val="24"/>
          <w:szCs w:val="24"/>
          <w:shd w:val="clear" w:color="auto" w:fill="FFFFFF"/>
        </w:rPr>
      </w:pPr>
      <w:r w:rsidRPr="00B03532">
        <w:rPr>
          <w:b/>
          <w:i/>
          <w:sz w:val="24"/>
          <w:szCs w:val="24"/>
          <w:shd w:val="clear" w:color="auto" w:fill="FFFFFF"/>
        </w:rPr>
        <w:t>Таблица 7- Индекс здоровья населения Озятского  сельского совета</w:t>
      </w:r>
      <w:r w:rsidR="00B03532">
        <w:rPr>
          <w:b/>
          <w:i/>
          <w:sz w:val="24"/>
          <w:szCs w:val="24"/>
          <w:shd w:val="clear" w:color="auto" w:fill="FFFFFF"/>
        </w:rPr>
        <w:t xml:space="preserve"> за 2010-2020</w:t>
      </w:r>
      <w:r w:rsidRPr="00B03532">
        <w:rPr>
          <w:b/>
          <w:i/>
          <w:sz w:val="24"/>
          <w:szCs w:val="24"/>
          <w:shd w:val="clear" w:color="auto" w:fill="FFFFFF"/>
        </w:rPr>
        <w:t>гг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015"/>
        <w:gridCol w:w="2542"/>
        <w:gridCol w:w="2275"/>
        <w:gridCol w:w="2283"/>
      </w:tblGrid>
      <w:tr w:rsidR="00E80963" w:rsidRPr="00AB02AB" w14:paraId="3C342C20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2B6D19C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год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A941F45" w14:textId="77777777" w:rsidR="00E80963" w:rsidRPr="009D7553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Всего (взрослые, дети)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F8077F4" w14:textId="77777777" w:rsidR="00E80963" w:rsidRPr="009D7553" w:rsidRDefault="00E80963" w:rsidP="00C13A02">
            <w:pPr>
              <w:spacing w:line="320" w:lineRule="exact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Взрослое население старше 18 лет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E8695F8" w14:textId="77777777" w:rsidR="00E80963" w:rsidRPr="009D7553" w:rsidRDefault="00E80963" w:rsidP="00C13A02">
            <w:pPr>
              <w:spacing w:line="320" w:lineRule="exact"/>
              <w:ind w:right="-142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Детское население 0-17 лет</w:t>
            </w:r>
          </w:p>
        </w:tc>
      </w:tr>
      <w:tr w:rsidR="00E80963" w:rsidRPr="00AB02AB" w14:paraId="5B2D98A7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88DAA28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DC594E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0FEE29A1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EBFB27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26,9</w:t>
            </w:r>
          </w:p>
        </w:tc>
      </w:tr>
      <w:tr w:rsidR="00E80963" w:rsidRPr="00AB02AB" w14:paraId="1960E4D2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F462551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2011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1128EC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FFC8052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4D3B8B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29,0</w:t>
            </w:r>
          </w:p>
        </w:tc>
      </w:tr>
      <w:tr w:rsidR="00E80963" w:rsidRPr="00AB02AB" w14:paraId="11DCBE73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35371E90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E9C3EB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B1F12D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2221DC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26,5</w:t>
            </w:r>
          </w:p>
        </w:tc>
      </w:tr>
      <w:tr w:rsidR="00E80963" w:rsidRPr="00AB02AB" w14:paraId="208921C2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C82F7E0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2013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276C2BC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BD7941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858C4F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25,9</w:t>
            </w:r>
          </w:p>
        </w:tc>
      </w:tr>
      <w:tr w:rsidR="00E80963" w:rsidRPr="00AB02AB" w14:paraId="3EACE4F6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47E0C3C7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14C37AE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A4E4F40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19431C9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26,2</w:t>
            </w:r>
          </w:p>
        </w:tc>
      </w:tr>
      <w:tr w:rsidR="00E80963" w:rsidRPr="00AB02AB" w14:paraId="308C2F0C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9D880DF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1D493C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6335E593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5B51FA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34,0</w:t>
            </w:r>
          </w:p>
        </w:tc>
      </w:tr>
      <w:tr w:rsidR="00E80963" w:rsidRPr="00AB02AB" w14:paraId="6B0C8BF2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CF5AFF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86D1B1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CB5BC5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30828A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23,9</w:t>
            </w:r>
          </w:p>
        </w:tc>
      </w:tr>
      <w:tr w:rsidR="00E80963" w:rsidRPr="00AB02AB" w14:paraId="5869FA6D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5B61B7BA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2017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4ED2523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5A97E57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260D8C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35,8</w:t>
            </w:r>
          </w:p>
        </w:tc>
      </w:tr>
      <w:tr w:rsidR="00E80963" w:rsidRPr="00AB02AB" w14:paraId="6951E718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4B90C27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lastRenderedPageBreak/>
              <w:t>2018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7A141BD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707DFC78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2C4B8C4B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27,8</w:t>
            </w:r>
          </w:p>
        </w:tc>
      </w:tr>
      <w:tr w:rsidR="00E80963" w:rsidRPr="00AB02AB" w14:paraId="1BC85758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061B795C" w14:textId="77777777" w:rsidR="00E80963" w:rsidRPr="0045772D" w:rsidRDefault="00822B2B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2019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670B78A4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3E200A96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6E43029E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37,8</w:t>
            </w:r>
          </w:p>
        </w:tc>
      </w:tr>
      <w:tr w:rsidR="00B03532" w:rsidRPr="00AB02AB" w14:paraId="51C7A244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6FCB8CD4" w14:textId="77777777" w:rsidR="00B03532" w:rsidRDefault="00B03532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  <w:vAlign w:val="bottom"/>
          </w:tcPr>
          <w:p w14:paraId="6EE69441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1ED2698B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0927AA94" w14:textId="77777777" w:rsidR="00B03532" w:rsidRDefault="00B03532" w:rsidP="00C13A0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33,1</w:t>
            </w:r>
          </w:p>
        </w:tc>
      </w:tr>
      <w:tr w:rsidR="00E80963" w:rsidRPr="00AB02AB" w14:paraId="3402379F" w14:textId="77777777" w:rsidTr="00C13A02">
        <w:trPr>
          <w:tblCellSpacing w:w="20" w:type="dxa"/>
        </w:trPr>
        <w:tc>
          <w:tcPr>
            <w:tcW w:w="1955" w:type="dxa"/>
            <w:tcBorders>
              <w:right w:val="outset" w:sz="6" w:space="0" w:color="auto"/>
            </w:tcBorders>
            <w:shd w:val="clear" w:color="auto" w:fill="auto"/>
          </w:tcPr>
          <w:p w14:paraId="72A8F4E0" w14:textId="77777777" w:rsidR="00E80963" w:rsidRPr="0045772D" w:rsidRDefault="00E80963" w:rsidP="00C13A02">
            <w:pPr>
              <w:spacing w:line="320" w:lineRule="exact"/>
              <w:ind w:right="-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5772D">
              <w:rPr>
                <w:sz w:val="22"/>
                <w:szCs w:val="22"/>
                <w:shd w:val="clear" w:color="auto" w:fill="FFFFFF"/>
              </w:rPr>
              <w:t>Средний ИЗ</w:t>
            </w:r>
          </w:p>
        </w:tc>
        <w:tc>
          <w:tcPr>
            <w:tcW w:w="2502" w:type="dxa"/>
            <w:tcBorders>
              <w:left w:val="outset" w:sz="6" w:space="0" w:color="auto"/>
            </w:tcBorders>
            <w:shd w:val="clear" w:color="auto" w:fill="auto"/>
          </w:tcPr>
          <w:p w14:paraId="56C71DF9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2235" w:type="dxa"/>
            <w:tcBorders>
              <w:right w:val="outset" w:sz="6" w:space="0" w:color="auto"/>
            </w:tcBorders>
            <w:shd w:val="clear" w:color="auto" w:fill="auto"/>
          </w:tcPr>
          <w:p w14:paraId="2FD5C92D" w14:textId="77777777" w:rsidR="00E80963" w:rsidRDefault="0064673B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2223" w:type="dxa"/>
            <w:tcBorders>
              <w:left w:val="outset" w:sz="6" w:space="0" w:color="auto"/>
            </w:tcBorders>
            <w:shd w:val="clear" w:color="auto" w:fill="auto"/>
          </w:tcPr>
          <w:p w14:paraId="37939685" w14:textId="77777777" w:rsidR="00E80963" w:rsidRDefault="00E80963" w:rsidP="00C13A02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29,</w:t>
            </w:r>
            <w:r w:rsidR="0064673B">
              <w:rPr>
                <w:rFonts w:ascii="Calibri" w:hAnsi="Calibri"/>
                <w:color w:val="000000"/>
              </w:rPr>
              <w:t>7</w:t>
            </w:r>
          </w:p>
        </w:tc>
      </w:tr>
    </w:tbl>
    <w:p w14:paraId="541C974B" w14:textId="77777777" w:rsidR="00E80963" w:rsidRDefault="00E80963" w:rsidP="00E80963">
      <w:pPr>
        <w:ind w:right="-567"/>
        <w:jc w:val="both"/>
        <w:rPr>
          <w:b/>
          <w:bCs/>
          <w:sz w:val="28"/>
          <w:szCs w:val="28"/>
        </w:rPr>
      </w:pPr>
    </w:p>
    <w:p w14:paraId="67E4EB7D" w14:textId="77777777" w:rsidR="0024436B" w:rsidRDefault="00E80963" w:rsidP="00E80963">
      <w:pPr>
        <w:ind w:firstLine="720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Согласно данных оценки градаций средней величины динамических рядов индексов здоровья населения области наш район относится к низкой группе значения показателя ИЗ. По социально-экономическим характеристикам район отнесен к промышленно-аграрной группе административных территорий. </w:t>
      </w:r>
    </w:p>
    <w:p w14:paraId="542B130B" w14:textId="77777777" w:rsidR="00E80963" w:rsidRPr="00005BD8" w:rsidRDefault="00E80963" w:rsidP="00E80963">
      <w:pPr>
        <w:ind w:firstLine="720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Анализ фоновых индексов здоровья </w:t>
      </w:r>
      <w:r w:rsidR="001D2713">
        <w:rPr>
          <w:bCs/>
          <w:sz w:val="30"/>
          <w:szCs w:val="30"/>
        </w:rPr>
        <w:t xml:space="preserve">за </w:t>
      </w:r>
      <w:r w:rsidR="00270A11">
        <w:rPr>
          <w:bCs/>
          <w:sz w:val="30"/>
          <w:szCs w:val="30"/>
        </w:rPr>
        <w:t>2010-2020</w:t>
      </w:r>
      <w:r>
        <w:rPr>
          <w:bCs/>
          <w:sz w:val="30"/>
          <w:szCs w:val="30"/>
        </w:rPr>
        <w:t xml:space="preserve"> годы по городскому и сельскому населению, а также по сельским советам показал, что показатель ИЗ городских жителей выше, чем у сельских (город </w:t>
      </w:r>
      <w:r w:rsidR="00270A11">
        <w:rPr>
          <w:bCs/>
          <w:sz w:val="30"/>
          <w:szCs w:val="30"/>
        </w:rPr>
        <w:t>18,1%, село 17,7</w:t>
      </w:r>
      <w:r w:rsidRPr="008F4F36">
        <w:rPr>
          <w:bCs/>
          <w:sz w:val="30"/>
          <w:szCs w:val="30"/>
        </w:rPr>
        <w:t>%).</w:t>
      </w:r>
      <w:r>
        <w:rPr>
          <w:bCs/>
          <w:sz w:val="30"/>
          <w:szCs w:val="30"/>
        </w:rPr>
        <w:t xml:space="preserve"> У взрослого населения ИЗ ниже, чем у детского населения, как в городе, так и в селе. </w:t>
      </w:r>
    </w:p>
    <w:p w14:paraId="138677C6" w14:textId="77777777" w:rsidR="00E80963" w:rsidRPr="00DB4F65" w:rsidRDefault="00E80963" w:rsidP="00E80963">
      <w:pPr>
        <w:ind w:firstLine="720"/>
        <w:jc w:val="both"/>
        <w:rPr>
          <w:bCs/>
          <w:sz w:val="30"/>
          <w:szCs w:val="30"/>
        </w:rPr>
      </w:pPr>
      <w:r w:rsidRPr="00DB4F65">
        <w:rPr>
          <w:bCs/>
          <w:sz w:val="30"/>
          <w:szCs w:val="30"/>
        </w:rPr>
        <w:t xml:space="preserve">Среди сельских советов самый высокий показатель ИЗ у населения Озятского сельского совета 18,1%, по остальным территориям показатель </w:t>
      </w:r>
      <w:r w:rsidR="001D2713" w:rsidRPr="00DB4F65">
        <w:rPr>
          <w:bCs/>
          <w:sz w:val="30"/>
          <w:szCs w:val="30"/>
        </w:rPr>
        <w:t>на уровне</w:t>
      </w:r>
      <w:r w:rsidRPr="00DB4F65">
        <w:rPr>
          <w:bCs/>
          <w:sz w:val="30"/>
          <w:szCs w:val="30"/>
        </w:rPr>
        <w:t xml:space="preserve"> от 17,6% до 17,8%. </w:t>
      </w:r>
    </w:p>
    <w:p w14:paraId="28AD9430" w14:textId="77777777" w:rsidR="003820C5" w:rsidRPr="003820C5" w:rsidRDefault="003820C5" w:rsidP="00F74125">
      <w:pPr>
        <w:rPr>
          <w:sz w:val="30"/>
          <w:szCs w:val="30"/>
        </w:rPr>
      </w:pPr>
    </w:p>
    <w:p w14:paraId="261AC430" w14:textId="77777777" w:rsidR="003820C5" w:rsidRPr="003820C5" w:rsidRDefault="003820C5" w:rsidP="00F74125">
      <w:pPr>
        <w:rPr>
          <w:sz w:val="30"/>
          <w:szCs w:val="30"/>
        </w:rPr>
      </w:pPr>
    </w:p>
    <w:p w14:paraId="6BE53B9A" w14:textId="77777777" w:rsidR="0024436B" w:rsidRDefault="00944BA5" w:rsidP="0024436B">
      <w:pPr>
        <w:ind w:firstLine="709"/>
        <w:jc w:val="center"/>
        <w:rPr>
          <w:sz w:val="28"/>
          <w:szCs w:val="28"/>
        </w:rPr>
      </w:pPr>
      <w:r>
        <w:rPr>
          <w:b/>
          <w:sz w:val="30"/>
          <w:szCs w:val="30"/>
        </w:rPr>
        <w:t>Глава 1.</w:t>
      </w:r>
      <w:r w:rsidR="0024436B">
        <w:rPr>
          <w:b/>
          <w:sz w:val="30"/>
          <w:szCs w:val="30"/>
        </w:rPr>
        <w:t xml:space="preserve"> </w:t>
      </w:r>
      <w:r w:rsidR="0024436B" w:rsidRPr="004A3693">
        <w:rPr>
          <w:b/>
          <w:sz w:val="30"/>
          <w:szCs w:val="30"/>
        </w:rPr>
        <w:t>Состояние здоровья населения</w:t>
      </w:r>
    </w:p>
    <w:p w14:paraId="542C7ECD" w14:textId="77777777" w:rsidR="00F04EEF" w:rsidRDefault="00F04EEF" w:rsidP="00F04EEF">
      <w:pPr>
        <w:ind w:firstLine="709"/>
        <w:jc w:val="both"/>
        <w:rPr>
          <w:bCs/>
          <w:sz w:val="28"/>
          <w:szCs w:val="28"/>
        </w:rPr>
      </w:pPr>
      <w:r w:rsidRPr="00F04EEF">
        <w:rPr>
          <w:sz w:val="28"/>
          <w:szCs w:val="28"/>
        </w:rPr>
        <w:t xml:space="preserve">В </w:t>
      </w:r>
      <w:r w:rsidRPr="00F04EEF">
        <w:rPr>
          <w:bCs/>
          <w:sz w:val="28"/>
          <w:szCs w:val="28"/>
        </w:rPr>
        <w:t>2020 году в  Жабинковском районе продолжалась активная работа всех ведомств по созданию  здоровьесберегающей среды жизнедеятельности, укреплению здоровья, профилактике болезней и снижению распространенности поведенческих рисков среди проживающего населения.</w:t>
      </w:r>
    </w:p>
    <w:p w14:paraId="4A09620D" w14:textId="77777777" w:rsidR="009B05DC" w:rsidRDefault="009B05DC" w:rsidP="00F04EEF">
      <w:pPr>
        <w:ind w:firstLine="709"/>
        <w:jc w:val="both"/>
        <w:rPr>
          <w:bCs/>
          <w:sz w:val="28"/>
          <w:szCs w:val="28"/>
        </w:rPr>
      </w:pPr>
    </w:p>
    <w:p w14:paraId="650375EC" w14:textId="03004141" w:rsidR="000A47E6" w:rsidRPr="001C47AD" w:rsidRDefault="001B156F" w:rsidP="00F04EEF">
      <w:pPr>
        <w:ind w:firstLine="709"/>
        <w:jc w:val="both"/>
        <w:rPr>
          <w:bCs/>
          <w:sz w:val="28"/>
          <w:szCs w:val="28"/>
        </w:rPr>
      </w:pPr>
      <w:r w:rsidRPr="009B05DC">
        <w:rPr>
          <w:noProof/>
          <w:sz w:val="28"/>
          <w:szCs w:val="28"/>
        </w:rPr>
        <w:drawing>
          <wp:inline distT="0" distB="0" distL="0" distR="0" wp14:anchorId="243DEF66" wp14:editId="2DAA8D6C">
            <wp:extent cx="4572635" cy="2746375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0CFB979" w14:textId="77777777" w:rsidR="00F74125" w:rsidRPr="009B05DC" w:rsidRDefault="00F74125" w:rsidP="00F74125">
      <w:pPr>
        <w:pStyle w:val="1"/>
        <w:rPr>
          <w:sz w:val="24"/>
          <w:szCs w:val="24"/>
          <w:lang w:val="ru-RU"/>
        </w:rPr>
      </w:pPr>
    </w:p>
    <w:p w14:paraId="4C0B2F86" w14:textId="77777777" w:rsidR="00E51653" w:rsidRDefault="00C65CC4" w:rsidP="00F74125">
      <w:pPr>
        <w:pStyle w:val="1"/>
        <w:rPr>
          <w:b/>
          <w:i/>
          <w:sz w:val="24"/>
          <w:szCs w:val="24"/>
          <w:lang w:val="ru-RU"/>
        </w:rPr>
      </w:pPr>
      <w:r w:rsidRPr="00581B15">
        <w:rPr>
          <w:b/>
          <w:i/>
          <w:sz w:val="24"/>
          <w:szCs w:val="24"/>
        </w:rPr>
        <w:t>Рис</w:t>
      </w:r>
      <w:r w:rsidR="00F06DC5">
        <w:rPr>
          <w:b/>
          <w:i/>
          <w:sz w:val="24"/>
          <w:szCs w:val="24"/>
          <w:lang w:val="ru-RU"/>
        </w:rPr>
        <w:t xml:space="preserve">унок </w:t>
      </w:r>
      <w:r w:rsidRPr="00581B15">
        <w:rPr>
          <w:b/>
          <w:i/>
          <w:sz w:val="24"/>
          <w:szCs w:val="24"/>
          <w:lang w:val="ru-RU"/>
        </w:rPr>
        <w:t xml:space="preserve"> 1</w:t>
      </w:r>
      <w:r w:rsidR="00F06DC5">
        <w:rPr>
          <w:b/>
          <w:i/>
          <w:sz w:val="24"/>
          <w:szCs w:val="24"/>
          <w:lang w:val="ru-RU"/>
        </w:rPr>
        <w:t>-</w:t>
      </w:r>
      <w:r w:rsidR="00FC5399" w:rsidRPr="00F06DC5">
        <w:rPr>
          <w:b/>
          <w:i/>
          <w:sz w:val="24"/>
          <w:szCs w:val="24"/>
          <w:lang w:val="ru-RU"/>
        </w:rPr>
        <w:t xml:space="preserve"> </w:t>
      </w:r>
      <w:r w:rsidR="00581B15" w:rsidRPr="00F06DC5">
        <w:rPr>
          <w:b/>
          <w:i/>
          <w:sz w:val="24"/>
          <w:szCs w:val="24"/>
          <w:lang w:val="ru-RU"/>
        </w:rPr>
        <w:t>Среднегодовая</w:t>
      </w:r>
      <w:r w:rsidR="00581B15" w:rsidRPr="00581B15">
        <w:rPr>
          <w:b/>
          <w:i/>
          <w:sz w:val="24"/>
          <w:szCs w:val="24"/>
          <w:lang w:val="ru-RU"/>
        </w:rPr>
        <w:t xml:space="preserve"> ч</w:t>
      </w:r>
      <w:r w:rsidR="00FC5399" w:rsidRPr="00581B15">
        <w:rPr>
          <w:b/>
          <w:i/>
          <w:sz w:val="24"/>
          <w:szCs w:val="24"/>
          <w:lang w:val="ru-RU"/>
        </w:rPr>
        <w:t>исленность населения</w:t>
      </w:r>
      <w:r w:rsidR="00F06DC5">
        <w:rPr>
          <w:b/>
          <w:i/>
          <w:sz w:val="24"/>
          <w:szCs w:val="24"/>
          <w:lang w:val="ru-RU"/>
        </w:rPr>
        <w:t xml:space="preserve"> Жабинковского</w:t>
      </w:r>
      <w:r w:rsidR="00FC5399" w:rsidRPr="00581B15">
        <w:rPr>
          <w:b/>
          <w:i/>
          <w:sz w:val="24"/>
          <w:szCs w:val="24"/>
          <w:lang w:val="ru-RU"/>
        </w:rPr>
        <w:t xml:space="preserve"> района </w:t>
      </w:r>
      <w:r w:rsidR="00F06DC5">
        <w:rPr>
          <w:b/>
          <w:i/>
          <w:sz w:val="24"/>
          <w:szCs w:val="24"/>
          <w:lang w:val="ru-RU"/>
        </w:rPr>
        <w:t>за 2017-2020</w:t>
      </w:r>
      <w:r w:rsidR="00FC5399" w:rsidRPr="00581B15">
        <w:rPr>
          <w:b/>
          <w:i/>
          <w:sz w:val="24"/>
          <w:szCs w:val="24"/>
          <w:lang w:val="ru-RU"/>
        </w:rPr>
        <w:t>гг</w:t>
      </w:r>
      <w:r w:rsidR="00581B15">
        <w:rPr>
          <w:b/>
          <w:i/>
          <w:sz w:val="24"/>
          <w:szCs w:val="24"/>
          <w:lang w:val="ru-RU"/>
        </w:rPr>
        <w:t>.</w:t>
      </w:r>
      <w:r w:rsidR="00F74125" w:rsidRPr="00581B15">
        <w:rPr>
          <w:b/>
          <w:i/>
          <w:sz w:val="24"/>
          <w:szCs w:val="24"/>
        </w:rPr>
        <w:t xml:space="preserve"> </w:t>
      </w:r>
      <w:r w:rsidR="00E51653">
        <w:rPr>
          <w:b/>
          <w:i/>
          <w:sz w:val="24"/>
          <w:szCs w:val="24"/>
          <w:lang w:val="ru-RU"/>
        </w:rPr>
        <w:t xml:space="preserve"> </w:t>
      </w:r>
    </w:p>
    <w:p w14:paraId="642AF5FA" w14:textId="77777777" w:rsidR="00F06DC5" w:rsidRPr="00F06DC5" w:rsidRDefault="00F06DC5" w:rsidP="00F06DC5">
      <w:pPr>
        <w:rPr>
          <w:lang w:eastAsia="x-none"/>
        </w:rPr>
      </w:pPr>
    </w:p>
    <w:p w14:paraId="5F2B70E7" w14:textId="77777777" w:rsidR="000F2D24" w:rsidRDefault="007B1924" w:rsidP="003B4E9C">
      <w:pPr>
        <w:pStyle w:val="1"/>
        <w:ind w:firstLine="709"/>
        <w:jc w:val="both"/>
        <w:rPr>
          <w:sz w:val="30"/>
          <w:szCs w:val="30"/>
          <w:lang w:val="ru-RU"/>
        </w:rPr>
      </w:pPr>
      <w:r w:rsidRPr="00F06DC5">
        <w:rPr>
          <w:sz w:val="30"/>
          <w:szCs w:val="30"/>
          <w:lang w:val="ru-RU"/>
        </w:rPr>
        <w:lastRenderedPageBreak/>
        <w:t>Среднегодовая</w:t>
      </w:r>
      <w:r w:rsidRPr="007B1924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ч</w:t>
      </w:r>
      <w:r w:rsidR="00FC5399" w:rsidRPr="00FC5399">
        <w:rPr>
          <w:sz w:val="30"/>
          <w:szCs w:val="30"/>
          <w:lang w:val="ru-RU"/>
        </w:rPr>
        <w:t xml:space="preserve">исленность </w:t>
      </w:r>
      <w:r w:rsidR="00ED5564">
        <w:rPr>
          <w:sz w:val="30"/>
          <w:szCs w:val="30"/>
          <w:lang w:val="ru-RU"/>
        </w:rPr>
        <w:t xml:space="preserve">населения </w:t>
      </w:r>
      <w:r w:rsidR="00F06DC5">
        <w:rPr>
          <w:sz w:val="30"/>
          <w:szCs w:val="30"/>
          <w:lang w:val="ru-RU"/>
        </w:rPr>
        <w:t>в 2020 году по сравнению с 2019</w:t>
      </w:r>
      <w:r w:rsidR="00FC5399" w:rsidRPr="00FC5399">
        <w:rPr>
          <w:sz w:val="30"/>
          <w:szCs w:val="30"/>
          <w:lang w:val="ru-RU"/>
        </w:rPr>
        <w:t xml:space="preserve"> годом </w:t>
      </w:r>
      <w:r w:rsidR="00ED5564">
        <w:rPr>
          <w:sz w:val="30"/>
          <w:szCs w:val="30"/>
          <w:lang w:val="ru-RU"/>
        </w:rPr>
        <w:t xml:space="preserve">незначительно </w:t>
      </w:r>
      <w:r w:rsidR="003E0885" w:rsidRPr="00F06DC5">
        <w:rPr>
          <w:sz w:val="30"/>
          <w:szCs w:val="30"/>
          <w:lang w:val="ru-RU"/>
        </w:rPr>
        <w:t>у</w:t>
      </w:r>
      <w:r w:rsidRPr="00F06DC5">
        <w:rPr>
          <w:sz w:val="30"/>
          <w:szCs w:val="30"/>
          <w:lang w:val="ru-RU"/>
        </w:rPr>
        <w:t>меньш</w:t>
      </w:r>
      <w:r w:rsidR="003E0885" w:rsidRPr="00F06DC5">
        <w:rPr>
          <w:sz w:val="30"/>
          <w:szCs w:val="30"/>
          <w:lang w:val="ru-RU"/>
        </w:rPr>
        <w:t>илась</w:t>
      </w:r>
      <w:r w:rsidR="00ED5564">
        <w:rPr>
          <w:sz w:val="30"/>
          <w:szCs w:val="30"/>
          <w:lang w:val="ru-RU"/>
        </w:rPr>
        <w:t xml:space="preserve"> до </w:t>
      </w:r>
      <w:r w:rsidR="00F06DC5">
        <w:rPr>
          <w:sz w:val="30"/>
          <w:szCs w:val="30"/>
          <w:lang w:val="ru-RU"/>
        </w:rPr>
        <w:t xml:space="preserve"> 24798</w:t>
      </w:r>
      <w:r>
        <w:rPr>
          <w:sz w:val="30"/>
          <w:szCs w:val="30"/>
          <w:lang w:val="ru-RU"/>
        </w:rPr>
        <w:t xml:space="preserve"> чел.</w:t>
      </w:r>
      <w:r w:rsidR="00FC5399" w:rsidRPr="00FC5399">
        <w:rPr>
          <w:sz w:val="30"/>
          <w:szCs w:val="30"/>
          <w:lang w:val="ru-RU"/>
        </w:rPr>
        <w:t xml:space="preserve"> </w:t>
      </w:r>
      <w:r w:rsidR="00F74125" w:rsidRPr="00124822">
        <w:rPr>
          <w:sz w:val="30"/>
          <w:szCs w:val="30"/>
        </w:rPr>
        <w:t>(</w:t>
      </w:r>
      <w:r w:rsidR="00ED5564">
        <w:rPr>
          <w:sz w:val="30"/>
          <w:szCs w:val="30"/>
          <w:lang w:val="ru-RU"/>
        </w:rPr>
        <w:t>в 2019</w:t>
      </w:r>
      <w:r w:rsidR="003E0885">
        <w:rPr>
          <w:sz w:val="30"/>
          <w:szCs w:val="30"/>
          <w:lang w:val="ru-RU"/>
        </w:rPr>
        <w:t>г</w:t>
      </w:r>
      <w:r w:rsidR="001651C4">
        <w:rPr>
          <w:sz w:val="30"/>
          <w:szCs w:val="30"/>
        </w:rPr>
        <w:t xml:space="preserve"> – </w:t>
      </w:r>
      <w:r w:rsidR="00F06DC5">
        <w:rPr>
          <w:sz w:val="30"/>
          <w:szCs w:val="30"/>
          <w:lang w:val="ru-RU"/>
        </w:rPr>
        <w:t>24846</w:t>
      </w:r>
      <w:r w:rsidR="001651C4">
        <w:rPr>
          <w:sz w:val="30"/>
          <w:szCs w:val="30"/>
        </w:rPr>
        <w:t xml:space="preserve"> </w:t>
      </w:r>
      <w:r w:rsidR="00F74125" w:rsidRPr="00124822">
        <w:rPr>
          <w:sz w:val="30"/>
          <w:szCs w:val="30"/>
        </w:rPr>
        <w:t>чел</w:t>
      </w:r>
      <w:r w:rsidR="000E3451">
        <w:rPr>
          <w:sz w:val="30"/>
          <w:szCs w:val="30"/>
          <w:lang w:val="ru-RU"/>
        </w:rPr>
        <w:t>.</w:t>
      </w:r>
      <w:r w:rsidR="00ED5564">
        <w:rPr>
          <w:sz w:val="30"/>
          <w:szCs w:val="30"/>
          <w:lang w:val="ru-RU"/>
        </w:rPr>
        <w:t>, в 2020</w:t>
      </w:r>
      <w:r w:rsidR="00F06DC5">
        <w:rPr>
          <w:sz w:val="30"/>
          <w:szCs w:val="30"/>
          <w:lang w:val="ru-RU"/>
        </w:rPr>
        <w:t>г- 24798</w:t>
      </w:r>
      <w:r w:rsidR="003E0885">
        <w:rPr>
          <w:sz w:val="30"/>
          <w:szCs w:val="30"/>
          <w:lang w:val="ru-RU"/>
        </w:rPr>
        <w:t xml:space="preserve"> чел</w:t>
      </w:r>
      <w:r w:rsidR="000E3451">
        <w:rPr>
          <w:sz w:val="30"/>
          <w:szCs w:val="30"/>
          <w:lang w:val="ru-RU"/>
        </w:rPr>
        <w:t>.</w:t>
      </w:r>
      <w:r w:rsidR="00F74125" w:rsidRPr="00124822">
        <w:rPr>
          <w:sz w:val="30"/>
          <w:szCs w:val="30"/>
        </w:rPr>
        <w:t>).</w:t>
      </w:r>
      <w:r w:rsidR="00F74125">
        <w:rPr>
          <w:sz w:val="30"/>
          <w:szCs w:val="30"/>
        </w:rPr>
        <w:t xml:space="preserve"> </w:t>
      </w:r>
      <w:r w:rsidR="00DB04E3" w:rsidRPr="00F06DC5">
        <w:rPr>
          <w:sz w:val="30"/>
          <w:szCs w:val="30"/>
          <w:lang w:val="ru-RU"/>
        </w:rPr>
        <w:t>Снижение</w:t>
      </w:r>
      <w:r w:rsidR="003E0885" w:rsidRPr="00F06DC5">
        <w:rPr>
          <w:sz w:val="30"/>
          <w:szCs w:val="30"/>
          <w:lang w:val="ru-RU"/>
        </w:rPr>
        <w:t xml:space="preserve"> </w:t>
      </w:r>
      <w:r w:rsidR="00F74125" w:rsidRPr="00F06DC5">
        <w:rPr>
          <w:sz w:val="30"/>
          <w:szCs w:val="30"/>
        </w:rPr>
        <w:t xml:space="preserve">численности населения произошло из-за </w:t>
      </w:r>
      <w:r w:rsidR="003E0885" w:rsidRPr="00F06DC5">
        <w:rPr>
          <w:sz w:val="30"/>
          <w:szCs w:val="30"/>
          <w:lang w:val="ru-RU"/>
        </w:rPr>
        <w:t>у</w:t>
      </w:r>
      <w:r w:rsidR="00A0764C" w:rsidRPr="00F06DC5">
        <w:rPr>
          <w:sz w:val="30"/>
          <w:szCs w:val="30"/>
          <w:lang w:val="ru-RU"/>
        </w:rPr>
        <w:t>меньш</w:t>
      </w:r>
      <w:r w:rsidR="003E0885" w:rsidRPr="00F06DC5">
        <w:rPr>
          <w:sz w:val="30"/>
          <w:szCs w:val="30"/>
          <w:lang w:val="ru-RU"/>
        </w:rPr>
        <w:t>ения</w:t>
      </w:r>
      <w:r w:rsidR="00F74125" w:rsidRPr="00F06DC5">
        <w:rPr>
          <w:sz w:val="30"/>
          <w:szCs w:val="30"/>
        </w:rPr>
        <w:t xml:space="preserve"> количества сельских жителей на </w:t>
      </w:r>
      <w:r w:rsidR="00F06DC5" w:rsidRPr="00F06DC5">
        <w:rPr>
          <w:sz w:val="30"/>
          <w:szCs w:val="30"/>
          <w:lang w:val="ru-RU"/>
        </w:rPr>
        <w:t>118</w:t>
      </w:r>
      <w:r w:rsidR="003E0885" w:rsidRPr="00F06DC5">
        <w:rPr>
          <w:sz w:val="30"/>
          <w:szCs w:val="30"/>
        </w:rPr>
        <w:t xml:space="preserve"> чел</w:t>
      </w:r>
      <w:r w:rsidR="00DB4F65" w:rsidRPr="00F06DC5">
        <w:rPr>
          <w:sz w:val="30"/>
          <w:szCs w:val="30"/>
          <w:lang w:val="ru-RU"/>
        </w:rPr>
        <w:t>.</w:t>
      </w:r>
      <w:r w:rsidR="00F74125" w:rsidRPr="00F06DC5">
        <w:rPr>
          <w:sz w:val="30"/>
          <w:szCs w:val="30"/>
        </w:rPr>
        <w:t xml:space="preserve"> </w:t>
      </w:r>
      <w:r w:rsidR="003E0885" w:rsidRPr="00F06DC5">
        <w:rPr>
          <w:sz w:val="30"/>
          <w:szCs w:val="30"/>
        </w:rPr>
        <w:t>(201</w:t>
      </w:r>
      <w:r w:rsidR="00F06DC5" w:rsidRPr="00F06DC5">
        <w:rPr>
          <w:sz w:val="30"/>
          <w:szCs w:val="30"/>
          <w:lang w:val="ru-RU"/>
        </w:rPr>
        <w:t>9</w:t>
      </w:r>
      <w:r w:rsidR="003E0885" w:rsidRPr="00F06DC5">
        <w:rPr>
          <w:sz w:val="30"/>
          <w:szCs w:val="30"/>
          <w:lang w:val="ru-RU"/>
        </w:rPr>
        <w:t>г</w:t>
      </w:r>
      <w:r w:rsidR="00DB4F65" w:rsidRPr="00F06DC5">
        <w:rPr>
          <w:sz w:val="30"/>
          <w:szCs w:val="30"/>
          <w:lang w:val="ru-RU"/>
        </w:rPr>
        <w:t xml:space="preserve">. </w:t>
      </w:r>
      <w:r w:rsidR="003E0885" w:rsidRPr="00F06DC5">
        <w:rPr>
          <w:sz w:val="30"/>
          <w:szCs w:val="30"/>
        </w:rPr>
        <w:t>-</w:t>
      </w:r>
      <w:r w:rsidR="00DB4F65" w:rsidRPr="00F06DC5">
        <w:rPr>
          <w:sz w:val="30"/>
          <w:szCs w:val="30"/>
          <w:lang w:val="ru-RU"/>
        </w:rPr>
        <w:t xml:space="preserve"> </w:t>
      </w:r>
      <w:r w:rsidR="00F06DC5" w:rsidRPr="00F06DC5">
        <w:rPr>
          <w:sz w:val="30"/>
          <w:szCs w:val="30"/>
          <w:lang w:val="ru-RU"/>
        </w:rPr>
        <w:t>10864</w:t>
      </w:r>
      <w:r w:rsidR="003E0885" w:rsidRPr="00F06DC5">
        <w:rPr>
          <w:sz w:val="30"/>
          <w:szCs w:val="30"/>
          <w:lang w:val="ru-RU"/>
        </w:rPr>
        <w:t xml:space="preserve"> </w:t>
      </w:r>
      <w:r w:rsidR="00F74125" w:rsidRPr="00F06DC5">
        <w:rPr>
          <w:sz w:val="30"/>
          <w:szCs w:val="30"/>
        </w:rPr>
        <w:t>чел.</w:t>
      </w:r>
      <w:r w:rsidR="00F06DC5" w:rsidRPr="00F06DC5">
        <w:rPr>
          <w:sz w:val="30"/>
          <w:szCs w:val="30"/>
          <w:lang w:val="ru-RU"/>
        </w:rPr>
        <w:t>, 2020</w:t>
      </w:r>
      <w:r w:rsidR="003E0885" w:rsidRPr="00F06DC5">
        <w:rPr>
          <w:sz w:val="30"/>
          <w:szCs w:val="30"/>
          <w:lang w:val="ru-RU"/>
        </w:rPr>
        <w:t>г</w:t>
      </w:r>
      <w:r w:rsidR="00DB4F65" w:rsidRPr="00F06DC5">
        <w:rPr>
          <w:sz w:val="30"/>
          <w:szCs w:val="30"/>
          <w:lang w:val="ru-RU"/>
        </w:rPr>
        <w:t>.</w:t>
      </w:r>
      <w:r w:rsidR="003E0885" w:rsidRPr="00F06DC5">
        <w:rPr>
          <w:sz w:val="30"/>
          <w:szCs w:val="30"/>
          <w:lang w:val="ru-RU"/>
        </w:rPr>
        <w:t xml:space="preserve"> </w:t>
      </w:r>
      <w:r w:rsidR="00F06DC5" w:rsidRPr="00F06DC5">
        <w:rPr>
          <w:sz w:val="30"/>
          <w:szCs w:val="30"/>
          <w:lang w:val="ru-RU"/>
        </w:rPr>
        <w:t xml:space="preserve">10746 </w:t>
      </w:r>
      <w:r w:rsidR="003E0885" w:rsidRPr="00F06DC5">
        <w:rPr>
          <w:sz w:val="30"/>
          <w:szCs w:val="30"/>
          <w:lang w:val="ru-RU"/>
        </w:rPr>
        <w:t>чел</w:t>
      </w:r>
      <w:r w:rsidR="00F74125" w:rsidRPr="00F06DC5">
        <w:rPr>
          <w:sz w:val="30"/>
          <w:szCs w:val="30"/>
        </w:rPr>
        <w:t>).</w:t>
      </w:r>
      <w:r w:rsidR="00F74125" w:rsidRPr="003E0885">
        <w:rPr>
          <w:sz w:val="30"/>
          <w:szCs w:val="30"/>
        </w:rPr>
        <w:t xml:space="preserve"> </w:t>
      </w:r>
      <w:r w:rsidR="00F74125" w:rsidRPr="00F06DC5">
        <w:rPr>
          <w:sz w:val="30"/>
          <w:szCs w:val="30"/>
        </w:rPr>
        <w:t xml:space="preserve">Количество городского населения </w:t>
      </w:r>
      <w:r w:rsidR="003E0885" w:rsidRPr="00F06DC5">
        <w:rPr>
          <w:sz w:val="30"/>
          <w:szCs w:val="30"/>
          <w:lang w:val="ru-RU"/>
        </w:rPr>
        <w:t>у</w:t>
      </w:r>
      <w:r w:rsidR="002738D5" w:rsidRPr="00F06DC5">
        <w:rPr>
          <w:sz w:val="30"/>
          <w:szCs w:val="30"/>
          <w:lang w:val="ru-RU"/>
        </w:rPr>
        <w:t>велич</w:t>
      </w:r>
      <w:r w:rsidR="003E0885" w:rsidRPr="00F06DC5">
        <w:rPr>
          <w:sz w:val="30"/>
          <w:szCs w:val="30"/>
          <w:lang w:val="ru-RU"/>
        </w:rPr>
        <w:t xml:space="preserve">илось на </w:t>
      </w:r>
      <w:r w:rsidR="00F06DC5" w:rsidRPr="00F06DC5">
        <w:rPr>
          <w:sz w:val="30"/>
          <w:szCs w:val="30"/>
          <w:lang w:val="ru-RU"/>
        </w:rPr>
        <w:t>70</w:t>
      </w:r>
      <w:r w:rsidR="003E0885" w:rsidRPr="00F06DC5">
        <w:rPr>
          <w:sz w:val="30"/>
          <w:szCs w:val="30"/>
        </w:rPr>
        <w:t xml:space="preserve"> человек</w:t>
      </w:r>
      <w:r w:rsidR="00F74125" w:rsidRPr="00F06DC5">
        <w:rPr>
          <w:sz w:val="30"/>
          <w:szCs w:val="30"/>
        </w:rPr>
        <w:t xml:space="preserve"> (</w:t>
      </w:r>
      <w:r w:rsidR="003E0885" w:rsidRPr="00F06DC5">
        <w:rPr>
          <w:sz w:val="30"/>
          <w:szCs w:val="30"/>
        </w:rPr>
        <w:t>201</w:t>
      </w:r>
      <w:r w:rsidR="00F06DC5" w:rsidRPr="00F06DC5">
        <w:rPr>
          <w:sz w:val="30"/>
          <w:szCs w:val="30"/>
          <w:lang w:val="ru-RU"/>
        </w:rPr>
        <w:t>9</w:t>
      </w:r>
      <w:r w:rsidR="003E0885" w:rsidRPr="00F06DC5">
        <w:rPr>
          <w:sz w:val="30"/>
          <w:szCs w:val="30"/>
          <w:lang w:val="ru-RU"/>
        </w:rPr>
        <w:t>г</w:t>
      </w:r>
      <w:r w:rsidR="00DB4F65" w:rsidRPr="00F06DC5">
        <w:rPr>
          <w:sz w:val="30"/>
          <w:szCs w:val="30"/>
          <w:lang w:val="ru-RU"/>
        </w:rPr>
        <w:t xml:space="preserve">. </w:t>
      </w:r>
      <w:r w:rsidR="003E0885" w:rsidRPr="00F06DC5">
        <w:rPr>
          <w:sz w:val="30"/>
          <w:szCs w:val="30"/>
        </w:rPr>
        <w:t>-</w:t>
      </w:r>
      <w:r w:rsidR="00F06DC5" w:rsidRPr="00F06DC5">
        <w:rPr>
          <w:sz w:val="30"/>
          <w:szCs w:val="30"/>
          <w:lang w:val="ru-RU"/>
        </w:rPr>
        <w:t>13982</w:t>
      </w:r>
      <w:r w:rsidR="003E0885" w:rsidRPr="00F06DC5">
        <w:rPr>
          <w:sz w:val="30"/>
          <w:szCs w:val="30"/>
          <w:lang w:val="ru-RU"/>
        </w:rPr>
        <w:t xml:space="preserve"> </w:t>
      </w:r>
      <w:r w:rsidR="003E0885" w:rsidRPr="00F06DC5">
        <w:rPr>
          <w:sz w:val="30"/>
          <w:szCs w:val="30"/>
        </w:rPr>
        <w:t>чел.</w:t>
      </w:r>
      <w:r w:rsidR="00F06DC5" w:rsidRPr="00F06DC5">
        <w:rPr>
          <w:sz w:val="30"/>
          <w:szCs w:val="30"/>
          <w:lang w:val="ru-RU"/>
        </w:rPr>
        <w:t>, 2020</w:t>
      </w:r>
      <w:r w:rsidR="003E0885" w:rsidRPr="00F06DC5">
        <w:rPr>
          <w:sz w:val="30"/>
          <w:szCs w:val="30"/>
          <w:lang w:val="ru-RU"/>
        </w:rPr>
        <w:t>г</w:t>
      </w:r>
      <w:r w:rsidR="00DB4F65" w:rsidRPr="00F06DC5">
        <w:rPr>
          <w:sz w:val="30"/>
          <w:szCs w:val="30"/>
          <w:lang w:val="ru-RU"/>
        </w:rPr>
        <w:t xml:space="preserve">. </w:t>
      </w:r>
      <w:r w:rsidR="003E0885" w:rsidRPr="00F06DC5">
        <w:rPr>
          <w:sz w:val="30"/>
          <w:szCs w:val="30"/>
          <w:lang w:val="ru-RU"/>
        </w:rPr>
        <w:t xml:space="preserve">- </w:t>
      </w:r>
      <w:r w:rsidR="00F06DC5" w:rsidRPr="00F06DC5">
        <w:rPr>
          <w:sz w:val="30"/>
          <w:szCs w:val="30"/>
          <w:lang w:val="ru-RU"/>
        </w:rPr>
        <w:t>14052</w:t>
      </w:r>
      <w:r w:rsidR="003E0885" w:rsidRPr="00F06DC5">
        <w:rPr>
          <w:sz w:val="30"/>
          <w:szCs w:val="30"/>
          <w:lang w:val="ru-RU"/>
        </w:rPr>
        <w:t xml:space="preserve"> чел</w:t>
      </w:r>
      <w:r w:rsidR="00F74125" w:rsidRPr="00F06DC5">
        <w:rPr>
          <w:sz w:val="30"/>
          <w:szCs w:val="30"/>
        </w:rPr>
        <w:t>).</w:t>
      </w:r>
      <w:r w:rsidR="00F74125" w:rsidRPr="003E0885">
        <w:rPr>
          <w:sz w:val="30"/>
          <w:szCs w:val="30"/>
        </w:rPr>
        <w:t xml:space="preserve"> </w:t>
      </w:r>
      <w:r w:rsidR="00AA7081" w:rsidRPr="00AA7081">
        <w:rPr>
          <w:sz w:val="30"/>
          <w:szCs w:val="30"/>
          <w:lang w:val="ru-RU"/>
        </w:rPr>
        <w:t>Удельный</w:t>
      </w:r>
      <w:r w:rsidR="002738D5" w:rsidRPr="00AA7081">
        <w:rPr>
          <w:sz w:val="30"/>
          <w:szCs w:val="30"/>
          <w:lang w:val="ru-RU"/>
        </w:rPr>
        <w:t xml:space="preserve"> вес </w:t>
      </w:r>
      <w:r w:rsidR="00F74125" w:rsidRPr="00AA7081">
        <w:rPr>
          <w:sz w:val="30"/>
          <w:szCs w:val="30"/>
        </w:rPr>
        <w:t>сельски</w:t>
      </w:r>
      <w:r w:rsidR="002738D5" w:rsidRPr="00AA7081">
        <w:rPr>
          <w:sz w:val="30"/>
          <w:szCs w:val="30"/>
          <w:lang w:val="ru-RU"/>
        </w:rPr>
        <w:t>х</w:t>
      </w:r>
      <w:r w:rsidR="00F74125" w:rsidRPr="00AA7081">
        <w:rPr>
          <w:sz w:val="30"/>
          <w:szCs w:val="30"/>
        </w:rPr>
        <w:t xml:space="preserve"> жител</w:t>
      </w:r>
      <w:r w:rsidR="002738D5" w:rsidRPr="00AA7081">
        <w:rPr>
          <w:sz w:val="30"/>
          <w:szCs w:val="30"/>
          <w:lang w:val="ru-RU"/>
        </w:rPr>
        <w:t>ей</w:t>
      </w:r>
      <w:r w:rsidR="00F74125" w:rsidRPr="00AA7081">
        <w:rPr>
          <w:sz w:val="30"/>
          <w:szCs w:val="30"/>
        </w:rPr>
        <w:t xml:space="preserve"> состав</w:t>
      </w:r>
      <w:r w:rsidR="002738D5" w:rsidRPr="00AA7081">
        <w:rPr>
          <w:sz w:val="30"/>
          <w:szCs w:val="30"/>
          <w:lang w:val="ru-RU"/>
        </w:rPr>
        <w:t>ил</w:t>
      </w:r>
      <w:r w:rsidR="00AA7081">
        <w:rPr>
          <w:sz w:val="30"/>
          <w:szCs w:val="30"/>
          <w:lang w:val="ru-RU"/>
        </w:rPr>
        <w:t xml:space="preserve"> </w:t>
      </w:r>
      <w:r w:rsidR="00AA7081" w:rsidRPr="00AA7081">
        <w:rPr>
          <w:sz w:val="30"/>
          <w:szCs w:val="30"/>
          <w:lang w:val="ru-RU"/>
        </w:rPr>
        <w:t>43,3%, городских-56,7%.</w:t>
      </w:r>
    </w:p>
    <w:p w14:paraId="20973C24" w14:textId="77777777" w:rsidR="00F74125" w:rsidRPr="00691E45" w:rsidRDefault="00ED5564" w:rsidP="00691E45">
      <w:pPr>
        <w:jc w:val="both"/>
        <w:rPr>
          <w:sz w:val="30"/>
          <w:szCs w:val="30"/>
          <w:lang w:eastAsia="x-none"/>
        </w:rPr>
      </w:pPr>
      <w:r>
        <w:rPr>
          <w:sz w:val="30"/>
          <w:szCs w:val="30"/>
          <w:lang w:eastAsia="x-none"/>
        </w:rPr>
        <w:t xml:space="preserve">          </w:t>
      </w:r>
      <w:r w:rsidRPr="00ED5564">
        <w:rPr>
          <w:sz w:val="30"/>
          <w:szCs w:val="30"/>
          <w:lang w:eastAsia="x-none"/>
        </w:rPr>
        <w:t>Доля детского населения в 2020 году составила 20,6%, взрослого населения-79,4%. Доля населения моложе трудоспособного возраста в 2020 году составила 19,2%, трудоспособного возраста- 55,7%, старше трудоспособного возраста-25,1%.</w:t>
      </w:r>
    </w:p>
    <w:p w14:paraId="64EAEBF8" w14:textId="77777777" w:rsidR="00FF5CA3" w:rsidRDefault="00691E45" w:rsidP="00154CCC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01.01.2021</w:t>
      </w:r>
      <w:r w:rsidR="003B4E9C" w:rsidRPr="003B4E9C">
        <w:rPr>
          <w:sz w:val="30"/>
          <w:szCs w:val="30"/>
        </w:rPr>
        <w:t xml:space="preserve"> численность населения</w:t>
      </w:r>
      <w:r w:rsidR="003B4E9C">
        <w:rPr>
          <w:sz w:val="30"/>
          <w:szCs w:val="30"/>
        </w:rPr>
        <w:t xml:space="preserve"> района составила </w:t>
      </w:r>
      <w:r w:rsidR="008F1F32">
        <w:rPr>
          <w:sz w:val="30"/>
          <w:szCs w:val="30"/>
        </w:rPr>
        <w:t>24</w:t>
      </w:r>
      <w:r>
        <w:rPr>
          <w:sz w:val="30"/>
          <w:szCs w:val="30"/>
        </w:rPr>
        <w:t>764</w:t>
      </w:r>
      <w:r w:rsidR="008F1F32">
        <w:rPr>
          <w:sz w:val="30"/>
          <w:szCs w:val="30"/>
        </w:rPr>
        <w:t xml:space="preserve"> </w:t>
      </w:r>
      <w:r w:rsidR="008F1F32" w:rsidRPr="008F1F32">
        <w:rPr>
          <w:sz w:val="30"/>
          <w:szCs w:val="30"/>
        </w:rPr>
        <w:t>чел.</w:t>
      </w:r>
      <w:r w:rsidR="00154CCC">
        <w:rPr>
          <w:sz w:val="30"/>
          <w:szCs w:val="30"/>
        </w:rPr>
        <w:t xml:space="preserve"> </w:t>
      </w:r>
      <w:r w:rsidR="00154CCC" w:rsidRPr="00154CCC">
        <w:rPr>
          <w:sz w:val="30"/>
          <w:szCs w:val="30"/>
        </w:rPr>
        <w:t>(</w:t>
      </w:r>
      <w:r>
        <w:rPr>
          <w:sz w:val="30"/>
          <w:szCs w:val="30"/>
        </w:rPr>
        <w:t>57%</w:t>
      </w:r>
      <w:r w:rsidR="00154CCC" w:rsidRPr="00154CCC">
        <w:rPr>
          <w:sz w:val="30"/>
          <w:szCs w:val="30"/>
        </w:rPr>
        <w:t xml:space="preserve"> - городское</w:t>
      </w:r>
      <w:r>
        <w:rPr>
          <w:sz w:val="30"/>
          <w:szCs w:val="30"/>
        </w:rPr>
        <w:t xml:space="preserve"> население</w:t>
      </w:r>
      <w:r w:rsidR="00154CCC" w:rsidRPr="00154CCC">
        <w:rPr>
          <w:sz w:val="30"/>
          <w:szCs w:val="30"/>
        </w:rPr>
        <w:t xml:space="preserve">, </w:t>
      </w:r>
      <w:r>
        <w:rPr>
          <w:sz w:val="30"/>
          <w:szCs w:val="30"/>
        </w:rPr>
        <w:t>43%</w:t>
      </w:r>
      <w:r w:rsidR="00154CCC" w:rsidRPr="00154CCC">
        <w:rPr>
          <w:sz w:val="30"/>
          <w:szCs w:val="30"/>
        </w:rPr>
        <w:t xml:space="preserve"> – сельское</w:t>
      </w:r>
      <w:r>
        <w:rPr>
          <w:sz w:val="30"/>
          <w:szCs w:val="30"/>
        </w:rPr>
        <w:t xml:space="preserve"> население</w:t>
      </w:r>
      <w:r w:rsidR="00154CCC" w:rsidRPr="00154CCC">
        <w:rPr>
          <w:sz w:val="30"/>
          <w:szCs w:val="30"/>
        </w:rPr>
        <w:t>).</w:t>
      </w:r>
    </w:p>
    <w:p w14:paraId="236B8075" w14:textId="77777777" w:rsidR="009B05DC" w:rsidRDefault="009B05DC" w:rsidP="00154CCC">
      <w:pPr>
        <w:ind w:firstLine="709"/>
        <w:jc w:val="both"/>
        <w:rPr>
          <w:sz w:val="30"/>
          <w:szCs w:val="30"/>
        </w:rPr>
      </w:pPr>
    </w:p>
    <w:p w14:paraId="6E2BC98A" w14:textId="0BDDAB01" w:rsidR="009B05DC" w:rsidRPr="00154CCC" w:rsidRDefault="001B156F" w:rsidP="00154CCC">
      <w:pPr>
        <w:ind w:firstLine="709"/>
        <w:jc w:val="both"/>
        <w:rPr>
          <w:sz w:val="30"/>
          <w:szCs w:val="30"/>
        </w:rPr>
      </w:pPr>
      <w:r w:rsidRPr="009B05DC">
        <w:rPr>
          <w:noProof/>
          <w:sz w:val="30"/>
          <w:szCs w:val="30"/>
        </w:rPr>
        <w:drawing>
          <wp:inline distT="0" distB="0" distL="0" distR="0" wp14:anchorId="7715D2E6" wp14:editId="3D29E908">
            <wp:extent cx="4572635" cy="2744470"/>
            <wp:effectExtent l="0" t="0" r="0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0DFA673" w14:textId="77777777" w:rsidR="00ED5564" w:rsidRDefault="00ED5564" w:rsidP="009B05DC">
      <w:pPr>
        <w:jc w:val="both"/>
      </w:pPr>
    </w:p>
    <w:p w14:paraId="3F01523C" w14:textId="77777777" w:rsidR="00ED5564" w:rsidRDefault="00691E45" w:rsidP="00691E45">
      <w:pPr>
        <w:jc w:val="both"/>
      </w:pPr>
      <w:r w:rsidRPr="00581B15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 2-</w:t>
      </w:r>
      <w:r w:rsidRPr="00F06DC5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Ч</w:t>
      </w:r>
      <w:r w:rsidRPr="00581B15">
        <w:rPr>
          <w:b/>
          <w:i/>
          <w:sz w:val="24"/>
          <w:szCs w:val="24"/>
        </w:rPr>
        <w:t>исленность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581B15">
        <w:rPr>
          <w:b/>
          <w:i/>
          <w:sz w:val="24"/>
          <w:szCs w:val="24"/>
        </w:rPr>
        <w:t xml:space="preserve"> района </w:t>
      </w:r>
      <w:r>
        <w:rPr>
          <w:b/>
          <w:i/>
          <w:sz w:val="24"/>
          <w:szCs w:val="24"/>
        </w:rPr>
        <w:t>на начало 2016-2020</w:t>
      </w:r>
      <w:r w:rsidRPr="00581B15">
        <w:rPr>
          <w:b/>
          <w:i/>
          <w:sz w:val="24"/>
          <w:szCs w:val="24"/>
        </w:rPr>
        <w:t>гг</w:t>
      </w:r>
      <w:r>
        <w:rPr>
          <w:b/>
          <w:i/>
          <w:sz w:val="24"/>
          <w:szCs w:val="24"/>
        </w:rPr>
        <w:t>.</w:t>
      </w:r>
    </w:p>
    <w:p w14:paraId="30BC9413" w14:textId="77777777" w:rsidR="0016580E" w:rsidRPr="005676D5" w:rsidRDefault="0016580E" w:rsidP="005676D5">
      <w:pPr>
        <w:rPr>
          <w:b/>
          <w:sz w:val="30"/>
          <w:szCs w:val="30"/>
        </w:rPr>
      </w:pPr>
    </w:p>
    <w:p w14:paraId="4D89734B" w14:textId="77777777" w:rsidR="0016580E" w:rsidRDefault="0016580E" w:rsidP="001658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Общая заболеваемость</w:t>
      </w:r>
      <w:r w:rsidR="00E2750F">
        <w:rPr>
          <w:sz w:val="28"/>
          <w:szCs w:val="28"/>
        </w:rPr>
        <w:t xml:space="preserve"> взрослого</w:t>
      </w:r>
      <w:r>
        <w:rPr>
          <w:sz w:val="28"/>
          <w:szCs w:val="28"/>
        </w:rPr>
        <w:t xml:space="preserve"> населения </w:t>
      </w:r>
      <w:r w:rsidR="002303E0">
        <w:rPr>
          <w:sz w:val="28"/>
          <w:szCs w:val="28"/>
        </w:rPr>
        <w:t>Жаб</w:t>
      </w:r>
      <w:r w:rsidR="00DE125D">
        <w:rPr>
          <w:sz w:val="28"/>
          <w:szCs w:val="28"/>
        </w:rPr>
        <w:t>инковского района за период 2013</w:t>
      </w:r>
      <w:r w:rsidR="005676D5">
        <w:rPr>
          <w:sz w:val="28"/>
          <w:szCs w:val="28"/>
        </w:rPr>
        <w:t>-2020</w:t>
      </w:r>
      <w:r>
        <w:rPr>
          <w:sz w:val="28"/>
          <w:szCs w:val="28"/>
        </w:rPr>
        <w:t xml:space="preserve">гг.  по данным государственной статистики отражена на рисунке </w:t>
      </w:r>
      <w:r w:rsidR="005676D5">
        <w:rPr>
          <w:sz w:val="28"/>
          <w:szCs w:val="28"/>
        </w:rPr>
        <w:t>3</w:t>
      </w:r>
      <w:r w:rsidR="00DE125D">
        <w:rPr>
          <w:sz w:val="28"/>
          <w:szCs w:val="28"/>
        </w:rPr>
        <w:t>.</w:t>
      </w:r>
    </w:p>
    <w:p w14:paraId="2D18EEA5" w14:textId="77777777" w:rsidR="005676D5" w:rsidRDefault="00DE125D" w:rsidP="00144A9B">
      <w:pPr>
        <w:shd w:val="clear" w:color="auto" w:fill="FFFFFF"/>
        <w:spacing w:line="320" w:lineRule="exact"/>
        <w:jc w:val="both"/>
        <w:rPr>
          <w:b/>
          <w:sz w:val="30"/>
          <w:szCs w:val="30"/>
          <w:shd w:val="clear" w:color="auto" w:fill="FFFFFF"/>
        </w:rPr>
      </w:pPr>
      <w:r>
        <w:rPr>
          <w:sz w:val="28"/>
          <w:szCs w:val="28"/>
        </w:rPr>
        <w:t xml:space="preserve">         </w:t>
      </w:r>
      <w:r w:rsidR="00391A10" w:rsidRPr="00B2459A">
        <w:rPr>
          <w:sz w:val="28"/>
          <w:szCs w:val="28"/>
        </w:rPr>
        <w:t xml:space="preserve">В </w:t>
      </w:r>
      <w:r w:rsidR="00AE2537">
        <w:rPr>
          <w:sz w:val="28"/>
          <w:szCs w:val="28"/>
        </w:rPr>
        <w:t xml:space="preserve">Жабинковском </w:t>
      </w:r>
      <w:r w:rsidR="00391A10" w:rsidRPr="00B2459A">
        <w:rPr>
          <w:sz w:val="28"/>
          <w:szCs w:val="28"/>
        </w:rPr>
        <w:t>районе за 20</w:t>
      </w:r>
      <w:r w:rsidR="002B35F4">
        <w:rPr>
          <w:sz w:val="28"/>
          <w:szCs w:val="28"/>
        </w:rPr>
        <w:t>20</w:t>
      </w:r>
      <w:r w:rsidR="00391A10" w:rsidRPr="00B2459A">
        <w:rPr>
          <w:sz w:val="28"/>
          <w:szCs w:val="28"/>
        </w:rPr>
        <w:t xml:space="preserve"> год показатель </w:t>
      </w:r>
      <w:r w:rsidR="00391A10">
        <w:rPr>
          <w:sz w:val="28"/>
          <w:szCs w:val="28"/>
        </w:rPr>
        <w:t xml:space="preserve">общей </w:t>
      </w:r>
      <w:r w:rsidR="00391A10" w:rsidRPr="00B2459A">
        <w:rPr>
          <w:sz w:val="28"/>
          <w:szCs w:val="28"/>
        </w:rPr>
        <w:t xml:space="preserve">заболеваемости </w:t>
      </w:r>
      <w:r w:rsidR="00391A10">
        <w:rPr>
          <w:sz w:val="28"/>
          <w:szCs w:val="28"/>
        </w:rPr>
        <w:t xml:space="preserve">взрослого населения </w:t>
      </w:r>
      <w:r w:rsidR="00391A10" w:rsidRPr="00B2459A">
        <w:rPr>
          <w:sz w:val="28"/>
          <w:szCs w:val="28"/>
        </w:rPr>
        <w:t xml:space="preserve">увеличился по сравнению </w:t>
      </w:r>
      <w:r w:rsidR="00BD685B">
        <w:rPr>
          <w:sz w:val="28"/>
          <w:szCs w:val="28"/>
        </w:rPr>
        <w:t>с</w:t>
      </w:r>
      <w:r w:rsidR="00144A9B">
        <w:rPr>
          <w:sz w:val="28"/>
          <w:szCs w:val="28"/>
        </w:rPr>
        <w:t xml:space="preserve"> показателем общей заболеваемости</w:t>
      </w:r>
      <w:r w:rsidR="00391A10" w:rsidRPr="00B2459A">
        <w:rPr>
          <w:sz w:val="28"/>
          <w:szCs w:val="28"/>
        </w:rPr>
        <w:t xml:space="preserve"> </w:t>
      </w:r>
      <w:r w:rsidR="002B35F4">
        <w:rPr>
          <w:sz w:val="28"/>
          <w:szCs w:val="28"/>
        </w:rPr>
        <w:t>2019</w:t>
      </w:r>
      <w:r w:rsidR="00391A10">
        <w:rPr>
          <w:sz w:val="28"/>
          <w:szCs w:val="28"/>
        </w:rPr>
        <w:t xml:space="preserve"> год</w:t>
      </w:r>
      <w:r w:rsidR="00144A9B">
        <w:rPr>
          <w:sz w:val="28"/>
          <w:szCs w:val="28"/>
        </w:rPr>
        <w:t xml:space="preserve">а </w:t>
      </w:r>
      <w:r w:rsidR="00391A10">
        <w:rPr>
          <w:sz w:val="28"/>
          <w:szCs w:val="28"/>
        </w:rPr>
        <w:t xml:space="preserve"> и составил </w:t>
      </w:r>
      <w:r w:rsidR="002B35F4">
        <w:rPr>
          <w:sz w:val="28"/>
          <w:szCs w:val="28"/>
        </w:rPr>
        <w:t>158765,0</w:t>
      </w:r>
      <w:r w:rsidR="00391A10">
        <w:rPr>
          <w:sz w:val="28"/>
          <w:szCs w:val="28"/>
        </w:rPr>
        <w:t xml:space="preserve"> </w:t>
      </w:r>
      <w:r w:rsidR="00391A10" w:rsidRPr="00B2459A">
        <w:rPr>
          <w:sz w:val="28"/>
          <w:szCs w:val="28"/>
        </w:rPr>
        <w:t xml:space="preserve"> на 100 тысяч населения (</w:t>
      </w:r>
      <w:r w:rsidR="00BD685B">
        <w:rPr>
          <w:sz w:val="28"/>
          <w:szCs w:val="28"/>
        </w:rPr>
        <w:t>в</w:t>
      </w:r>
      <w:r w:rsidR="002B35F4">
        <w:rPr>
          <w:sz w:val="28"/>
          <w:szCs w:val="28"/>
        </w:rPr>
        <w:t xml:space="preserve"> 2019</w:t>
      </w:r>
      <w:r w:rsidR="00391A10" w:rsidRPr="00B2459A">
        <w:rPr>
          <w:sz w:val="28"/>
          <w:szCs w:val="28"/>
        </w:rPr>
        <w:t xml:space="preserve">г – </w:t>
      </w:r>
      <w:r w:rsidR="002B35F4">
        <w:rPr>
          <w:sz w:val="28"/>
          <w:szCs w:val="28"/>
        </w:rPr>
        <w:t xml:space="preserve">149236,0 </w:t>
      </w:r>
      <w:r w:rsidR="00391A10" w:rsidRPr="00B2459A">
        <w:rPr>
          <w:sz w:val="28"/>
          <w:szCs w:val="28"/>
        </w:rPr>
        <w:t>на 100 тыс.</w:t>
      </w:r>
      <w:r w:rsidR="00BD685B">
        <w:rPr>
          <w:sz w:val="28"/>
          <w:szCs w:val="28"/>
        </w:rPr>
        <w:t xml:space="preserve"> </w:t>
      </w:r>
      <w:r w:rsidR="00391A10" w:rsidRPr="00B2459A">
        <w:rPr>
          <w:sz w:val="28"/>
          <w:szCs w:val="28"/>
        </w:rPr>
        <w:t>населения)</w:t>
      </w:r>
      <w:r w:rsidR="00144A9B">
        <w:rPr>
          <w:sz w:val="28"/>
          <w:szCs w:val="28"/>
        </w:rPr>
        <w:t xml:space="preserve">. </w:t>
      </w:r>
      <w:r w:rsidR="00BD685B">
        <w:rPr>
          <w:sz w:val="28"/>
          <w:szCs w:val="28"/>
        </w:rPr>
        <w:t xml:space="preserve"> </w:t>
      </w:r>
      <w:r w:rsidR="00144A9B" w:rsidRPr="001907AC">
        <w:rPr>
          <w:sz w:val="28"/>
          <w:szCs w:val="28"/>
        </w:rPr>
        <w:t>По сравнению со среднеобластным  показателем за 2020 год  (</w:t>
      </w:r>
      <w:r w:rsidR="00144A9B">
        <w:rPr>
          <w:sz w:val="28"/>
          <w:szCs w:val="28"/>
        </w:rPr>
        <w:t>152037,3</w:t>
      </w:r>
      <w:r w:rsidR="00144A9B" w:rsidRPr="001907AC">
        <w:rPr>
          <w:sz w:val="28"/>
          <w:szCs w:val="28"/>
        </w:rPr>
        <w:t xml:space="preserve">  на 100 тысяч населения) районный показатель </w:t>
      </w:r>
      <w:r w:rsidR="00144A9B">
        <w:rPr>
          <w:sz w:val="28"/>
          <w:szCs w:val="28"/>
        </w:rPr>
        <w:t>выше</w:t>
      </w:r>
      <w:r w:rsidR="00144A9B" w:rsidRPr="001907AC">
        <w:rPr>
          <w:sz w:val="28"/>
          <w:szCs w:val="28"/>
        </w:rPr>
        <w:t xml:space="preserve"> (</w:t>
      </w:r>
      <w:r w:rsidR="00144A9B">
        <w:rPr>
          <w:sz w:val="28"/>
          <w:szCs w:val="28"/>
        </w:rPr>
        <w:t>158765,0</w:t>
      </w:r>
      <w:r w:rsidR="00144A9B" w:rsidRPr="001907AC">
        <w:rPr>
          <w:sz w:val="28"/>
          <w:szCs w:val="28"/>
        </w:rPr>
        <w:t xml:space="preserve">  на 100 тысяч населения).</w:t>
      </w:r>
      <w:r w:rsidR="00144A9B">
        <w:rPr>
          <w:sz w:val="28"/>
          <w:szCs w:val="28"/>
        </w:rPr>
        <w:t xml:space="preserve"> </w:t>
      </w:r>
      <w:r w:rsidR="00144A9B">
        <w:rPr>
          <w:sz w:val="30"/>
          <w:szCs w:val="30"/>
          <w:shd w:val="clear" w:color="auto" w:fill="FFFFFF"/>
        </w:rPr>
        <w:t>Темп  прироста (2016-2020</w:t>
      </w:r>
      <w:r w:rsidR="00144A9B" w:rsidRPr="00F750BB">
        <w:rPr>
          <w:sz w:val="30"/>
          <w:szCs w:val="30"/>
          <w:shd w:val="clear" w:color="auto" w:fill="FFFFFF"/>
        </w:rPr>
        <w:t xml:space="preserve">) </w:t>
      </w:r>
      <w:r w:rsidR="00144A9B">
        <w:rPr>
          <w:sz w:val="30"/>
          <w:szCs w:val="30"/>
          <w:shd w:val="clear" w:color="auto" w:fill="FFFFFF"/>
        </w:rPr>
        <w:t>+</w:t>
      </w:r>
      <w:r w:rsidR="00F5510C">
        <w:rPr>
          <w:sz w:val="30"/>
          <w:szCs w:val="30"/>
          <w:shd w:val="clear" w:color="auto" w:fill="FFFFFF"/>
        </w:rPr>
        <w:t>3,6.</w:t>
      </w:r>
    </w:p>
    <w:p w14:paraId="30880716" w14:textId="77777777" w:rsidR="005676D5" w:rsidRDefault="005676D5" w:rsidP="00AE2537">
      <w:pPr>
        <w:rPr>
          <w:sz w:val="28"/>
          <w:szCs w:val="28"/>
        </w:rPr>
      </w:pPr>
    </w:p>
    <w:p w14:paraId="6D8493FB" w14:textId="17F7EA4B" w:rsidR="005676D5" w:rsidRDefault="001B156F" w:rsidP="00291DAA">
      <w:pPr>
        <w:jc w:val="center"/>
        <w:rPr>
          <w:sz w:val="28"/>
          <w:szCs w:val="28"/>
        </w:rPr>
      </w:pPr>
      <w:r w:rsidRPr="00144A9B">
        <w:rPr>
          <w:noProof/>
          <w:sz w:val="28"/>
          <w:szCs w:val="28"/>
        </w:rPr>
        <w:lastRenderedPageBreak/>
        <w:drawing>
          <wp:inline distT="0" distB="0" distL="0" distR="0" wp14:anchorId="1B48C043" wp14:editId="7A0B20D8">
            <wp:extent cx="4606290" cy="2746375"/>
            <wp:effectExtent l="0" t="0" r="0" b="0"/>
            <wp:docPr id="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2DFED8" w14:textId="77777777" w:rsidR="00703CDF" w:rsidRDefault="00703CDF" w:rsidP="005676D5">
      <w:pPr>
        <w:jc w:val="both"/>
        <w:rPr>
          <w:b/>
          <w:i/>
          <w:sz w:val="24"/>
          <w:szCs w:val="24"/>
        </w:rPr>
      </w:pPr>
    </w:p>
    <w:p w14:paraId="09966549" w14:textId="77777777" w:rsidR="005676D5" w:rsidRDefault="005676D5" w:rsidP="005676D5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3-</w:t>
      </w:r>
      <w:r w:rsidRPr="00291DAA">
        <w:rPr>
          <w:b/>
          <w:i/>
          <w:sz w:val="24"/>
          <w:szCs w:val="24"/>
        </w:rPr>
        <w:t xml:space="preserve"> Показатели общей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 w:rsidR="005C6B5C">
        <w:rPr>
          <w:b/>
          <w:i/>
          <w:sz w:val="24"/>
          <w:szCs w:val="24"/>
        </w:rPr>
        <w:t>района за</w:t>
      </w:r>
      <w:r>
        <w:rPr>
          <w:b/>
          <w:i/>
          <w:sz w:val="24"/>
          <w:szCs w:val="24"/>
        </w:rPr>
        <w:t xml:space="preserve">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69B85990" w14:textId="77777777" w:rsidR="00AE2537" w:rsidRDefault="00AE2537" w:rsidP="005676D5">
      <w:pPr>
        <w:jc w:val="both"/>
        <w:rPr>
          <w:sz w:val="28"/>
          <w:szCs w:val="28"/>
        </w:rPr>
      </w:pPr>
    </w:p>
    <w:p w14:paraId="6050E46B" w14:textId="77777777" w:rsidR="00AE2537" w:rsidRDefault="00AE2537" w:rsidP="005676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 структуре общей заболеваемости взрослого населения в 2020 году так же как и в 2019 году первое место занимают болезни системы кровообращения, второе место- заболевания органов дыхания, третье место- заболевания мочеполовой системы, четвертое место- болезни эндокринной системы, пятое место- болезни системы пищеварения, шестое место- болезни глаза, седьмое место- психические расстройства, восьмое место- новообразования,  девятое место- болезни нервной системы (рисунок 4).</w:t>
      </w:r>
    </w:p>
    <w:p w14:paraId="1A57C76C" w14:textId="77777777" w:rsidR="00AE2537" w:rsidRDefault="00AE2537" w:rsidP="00AE2537">
      <w:pPr>
        <w:jc w:val="center"/>
        <w:rPr>
          <w:sz w:val="28"/>
          <w:szCs w:val="28"/>
        </w:rPr>
      </w:pPr>
    </w:p>
    <w:p w14:paraId="348A38F3" w14:textId="28DEA184" w:rsidR="00AE2537" w:rsidRDefault="001B156F" w:rsidP="00AE2537">
      <w:pPr>
        <w:jc w:val="center"/>
        <w:rPr>
          <w:sz w:val="28"/>
          <w:szCs w:val="28"/>
        </w:rPr>
      </w:pPr>
      <w:r w:rsidRPr="00F222C2">
        <w:rPr>
          <w:noProof/>
          <w:sz w:val="28"/>
          <w:szCs w:val="28"/>
        </w:rPr>
        <w:drawing>
          <wp:inline distT="0" distB="0" distL="0" distR="0" wp14:anchorId="510483CF" wp14:editId="03F353B3">
            <wp:extent cx="4573905" cy="2907030"/>
            <wp:effectExtent l="38100" t="0" r="0" b="0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5B79D64" w14:textId="77777777" w:rsidR="00703CDF" w:rsidRDefault="00703CDF" w:rsidP="00AE2537">
      <w:pPr>
        <w:jc w:val="both"/>
        <w:rPr>
          <w:b/>
          <w:i/>
          <w:sz w:val="24"/>
          <w:szCs w:val="24"/>
        </w:rPr>
      </w:pPr>
    </w:p>
    <w:p w14:paraId="601DDA5F" w14:textId="77777777" w:rsidR="00AE2537" w:rsidRDefault="00AE2537" w:rsidP="00AE2537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4-</w:t>
      </w:r>
      <w:r w:rsidRPr="00291DAA">
        <w:rPr>
          <w:b/>
          <w:i/>
          <w:sz w:val="24"/>
          <w:szCs w:val="24"/>
        </w:rPr>
        <w:t xml:space="preserve"> </w:t>
      </w:r>
      <w:r w:rsidR="005F4109">
        <w:rPr>
          <w:b/>
          <w:i/>
          <w:sz w:val="24"/>
          <w:szCs w:val="24"/>
        </w:rPr>
        <w:t>Структура</w:t>
      </w:r>
      <w:r w:rsidRPr="00291DAA">
        <w:rPr>
          <w:b/>
          <w:i/>
          <w:sz w:val="24"/>
          <w:szCs w:val="24"/>
        </w:rPr>
        <w:t xml:space="preserve"> общей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района </w:t>
      </w:r>
      <w:r w:rsidR="00DF27B3">
        <w:rPr>
          <w:b/>
          <w:i/>
          <w:sz w:val="24"/>
          <w:szCs w:val="24"/>
        </w:rPr>
        <w:t>по нозологическим формам</w:t>
      </w:r>
      <w:r w:rsidR="005C6B5C">
        <w:rPr>
          <w:b/>
          <w:i/>
          <w:sz w:val="24"/>
          <w:szCs w:val="24"/>
        </w:rPr>
        <w:t xml:space="preserve"> за 2020 год </w:t>
      </w:r>
      <w:r w:rsidRPr="00291DAA">
        <w:rPr>
          <w:b/>
          <w:i/>
          <w:sz w:val="24"/>
          <w:szCs w:val="24"/>
        </w:rPr>
        <w:t>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744F4E91" w14:textId="77777777" w:rsidR="00AE2537" w:rsidRDefault="00AE2537" w:rsidP="00AE2537">
      <w:pPr>
        <w:jc w:val="both"/>
        <w:rPr>
          <w:sz w:val="28"/>
          <w:szCs w:val="28"/>
        </w:rPr>
      </w:pPr>
    </w:p>
    <w:p w14:paraId="21860BA3" w14:textId="77777777" w:rsidR="00D53BA2" w:rsidRDefault="00020A8C" w:rsidP="00020A8C">
      <w:pPr>
        <w:jc w:val="both"/>
        <w:rPr>
          <w:sz w:val="30"/>
          <w:szCs w:val="30"/>
          <w:shd w:val="clear" w:color="auto" w:fill="FFFFFF"/>
        </w:rPr>
      </w:pPr>
      <w:r>
        <w:rPr>
          <w:sz w:val="28"/>
          <w:szCs w:val="28"/>
        </w:rPr>
        <w:t xml:space="preserve">      </w:t>
      </w:r>
      <w:r w:rsidR="003D39C5">
        <w:rPr>
          <w:sz w:val="28"/>
          <w:szCs w:val="28"/>
        </w:rPr>
        <w:t xml:space="preserve">  </w:t>
      </w:r>
      <w:r w:rsidR="00783C21" w:rsidRPr="001907AC">
        <w:rPr>
          <w:b/>
          <w:sz w:val="28"/>
          <w:szCs w:val="28"/>
        </w:rPr>
        <w:t>По новообразованиям</w:t>
      </w:r>
      <w:r w:rsidR="00783C21">
        <w:rPr>
          <w:sz w:val="28"/>
          <w:szCs w:val="28"/>
        </w:rPr>
        <w:t xml:space="preserve"> з</w:t>
      </w:r>
      <w:r w:rsidR="001907AC">
        <w:rPr>
          <w:sz w:val="28"/>
          <w:szCs w:val="28"/>
        </w:rPr>
        <w:t>а 2020</w:t>
      </w:r>
      <w:r w:rsidR="003D39C5" w:rsidRPr="00B2459A">
        <w:rPr>
          <w:sz w:val="28"/>
          <w:szCs w:val="28"/>
        </w:rPr>
        <w:t xml:space="preserve"> год показатель </w:t>
      </w:r>
      <w:r w:rsidR="001907AC">
        <w:rPr>
          <w:sz w:val="28"/>
          <w:szCs w:val="28"/>
        </w:rPr>
        <w:t xml:space="preserve">общей </w:t>
      </w:r>
      <w:r w:rsidR="003D39C5" w:rsidRPr="00B2459A">
        <w:rPr>
          <w:sz w:val="28"/>
          <w:szCs w:val="28"/>
        </w:rPr>
        <w:t>заболеваемости</w:t>
      </w:r>
      <w:r w:rsidR="003D39C5">
        <w:rPr>
          <w:sz w:val="28"/>
          <w:szCs w:val="28"/>
        </w:rPr>
        <w:t xml:space="preserve"> среди взрослого населения </w:t>
      </w:r>
      <w:r w:rsidR="003D39C5" w:rsidRPr="00B2459A">
        <w:rPr>
          <w:sz w:val="28"/>
          <w:szCs w:val="28"/>
        </w:rPr>
        <w:t xml:space="preserve"> </w:t>
      </w:r>
      <w:r w:rsidR="00783C21">
        <w:rPr>
          <w:sz w:val="28"/>
          <w:szCs w:val="28"/>
        </w:rPr>
        <w:t>уменьшился</w:t>
      </w:r>
      <w:r w:rsidR="003D39C5" w:rsidRPr="00B2459A">
        <w:rPr>
          <w:sz w:val="28"/>
          <w:szCs w:val="28"/>
        </w:rPr>
        <w:t xml:space="preserve"> по сравнению </w:t>
      </w:r>
      <w:r w:rsidR="006763DF">
        <w:rPr>
          <w:sz w:val="28"/>
          <w:szCs w:val="28"/>
        </w:rPr>
        <w:t xml:space="preserve">с </w:t>
      </w:r>
      <w:r w:rsidR="003D39C5">
        <w:rPr>
          <w:sz w:val="28"/>
          <w:szCs w:val="28"/>
        </w:rPr>
        <w:t xml:space="preserve">показателем </w:t>
      </w:r>
      <w:r w:rsidR="001907AC">
        <w:rPr>
          <w:sz w:val="28"/>
          <w:szCs w:val="28"/>
        </w:rPr>
        <w:t xml:space="preserve">общей </w:t>
      </w:r>
      <w:r w:rsidR="003D39C5">
        <w:rPr>
          <w:sz w:val="28"/>
          <w:szCs w:val="28"/>
        </w:rPr>
        <w:lastRenderedPageBreak/>
        <w:t>заболеваемости</w:t>
      </w:r>
      <w:r w:rsidR="003D39C5" w:rsidRPr="00B2459A">
        <w:rPr>
          <w:sz w:val="28"/>
          <w:szCs w:val="28"/>
        </w:rPr>
        <w:t xml:space="preserve"> </w:t>
      </w:r>
      <w:r w:rsidR="001907AC">
        <w:rPr>
          <w:sz w:val="28"/>
          <w:szCs w:val="28"/>
        </w:rPr>
        <w:t>2019</w:t>
      </w:r>
      <w:r w:rsidR="00783C21">
        <w:rPr>
          <w:sz w:val="28"/>
          <w:szCs w:val="28"/>
        </w:rPr>
        <w:t xml:space="preserve"> года в 1,</w:t>
      </w:r>
      <w:r w:rsidR="003D39C5">
        <w:rPr>
          <w:sz w:val="28"/>
          <w:szCs w:val="28"/>
        </w:rPr>
        <w:t>1</w:t>
      </w:r>
      <w:r w:rsidR="001907AC">
        <w:rPr>
          <w:sz w:val="28"/>
          <w:szCs w:val="28"/>
        </w:rPr>
        <w:t>4</w:t>
      </w:r>
      <w:r w:rsidR="003D39C5">
        <w:rPr>
          <w:sz w:val="28"/>
          <w:szCs w:val="28"/>
        </w:rPr>
        <w:t xml:space="preserve"> </w:t>
      </w:r>
      <w:r w:rsidR="003D39C5" w:rsidRPr="00B2459A">
        <w:rPr>
          <w:sz w:val="28"/>
          <w:szCs w:val="28"/>
        </w:rPr>
        <w:t xml:space="preserve"> раз</w:t>
      </w:r>
      <w:r w:rsidR="003D39C5">
        <w:rPr>
          <w:sz w:val="28"/>
          <w:szCs w:val="28"/>
        </w:rPr>
        <w:t xml:space="preserve"> и составил </w:t>
      </w:r>
      <w:r w:rsidR="001907AC">
        <w:rPr>
          <w:sz w:val="28"/>
          <w:szCs w:val="28"/>
        </w:rPr>
        <w:t>5342,3</w:t>
      </w:r>
      <w:r w:rsidR="003D39C5">
        <w:rPr>
          <w:sz w:val="28"/>
          <w:szCs w:val="28"/>
        </w:rPr>
        <w:t xml:space="preserve"> </w:t>
      </w:r>
      <w:r w:rsidR="003D39C5" w:rsidRPr="00B2459A">
        <w:rPr>
          <w:sz w:val="28"/>
          <w:szCs w:val="28"/>
        </w:rPr>
        <w:t xml:space="preserve"> на 100 тысяч насе</w:t>
      </w:r>
      <w:r w:rsidR="001907AC">
        <w:rPr>
          <w:sz w:val="28"/>
          <w:szCs w:val="28"/>
        </w:rPr>
        <w:t>ления (за 2019</w:t>
      </w:r>
      <w:r w:rsidR="003D39C5" w:rsidRPr="00B2459A">
        <w:rPr>
          <w:sz w:val="28"/>
          <w:szCs w:val="28"/>
        </w:rPr>
        <w:t xml:space="preserve">г – </w:t>
      </w:r>
      <w:r w:rsidR="001907AC">
        <w:rPr>
          <w:sz w:val="28"/>
          <w:szCs w:val="28"/>
        </w:rPr>
        <w:t>6069,9</w:t>
      </w:r>
      <w:r w:rsidR="003D39C5" w:rsidRPr="00B2459A">
        <w:rPr>
          <w:sz w:val="28"/>
          <w:szCs w:val="28"/>
        </w:rPr>
        <w:t xml:space="preserve"> на 100 тыс.населения). </w:t>
      </w:r>
      <w:r w:rsidR="003D39C5">
        <w:rPr>
          <w:sz w:val="28"/>
          <w:szCs w:val="28"/>
        </w:rPr>
        <w:t xml:space="preserve"> </w:t>
      </w:r>
      <w:r w:rsidR="003D39C5" w:rsidRPr="001907AC">
        <w:rPr>
          <w:sz w:val="28"/>
          <w:szCs w:val="28"/>
        </w:rPr>
        <w:t xml:space="preserve">По сравнению со среднеобластным  показателем </w:t>
      </w:r>
      <w:r w:rsidR="001907AC" w:rsidRPr="001907AC">
        <w:rPr>
          <w:sz w:val="28"/>
          <w:szCs w:val="28"/>
        </w:rPr>
        <w:t>за 2020</w:t>
      </w:r>
      <w:r w:rsidR="003D39C5" w:rsidRPr="001907AC">
        <w:rPr>
          <w:sz w:val="28"/>
          <w:szCs w:val="28"/>
        </w:rPr>
        <w:t xml:space="preserve"> год  (</w:t>
      </w:r>
      <w:r w:rsidR="001907AC" w:rsidRPr="001907AC">
        <w:rPr>
          <w:sz w:val="28"/>
          <w:szCs w:val="28"/>
        </w:rPr>
        <w:t xml:space="preserve">7361,7 </w:t>
      </w:r>
      <w:r w:rsidR="003D39C5" w:rsidRPr="001907AC">
        <w:rPr>
          <w:sz w:val="28"/>
          <w:szCs w:val="28"/>
        </w:rPr>
        <w:t xml:space="preserve"> на 100 тысяч населения) районный показатель </w:t>
      </w:r>
      <w:r w:rsidR="001907AC" w:rsidRPr="001907AC">
        <w:rPr>
          <w:sz w:val="28"/>
          <w:szCs w:val="28"/>
        </w:rPr>
        <w:t>ниже</w:t>
      </w:r>
      <w:r w:rsidR="00783C21" w:rsidRPr="001907AC">
        <w:rPr>
          <w:sz w:val="28"/>
          <w:szCs w:val="28"/>
        </w:rPr>
        <w:t xml:space="preserve"> </w:t>
      </w:r>
      <w:r w:rsidR="003D39C5" w:rsidRPr="001907AC">
        <w:rPr>
          <w:sz w:val="28"/>
          <w:szCs w:val="28"/>
        </w:rPr>
        <w:t>(</w:t>
      </w:r>
      <w:r w:rsidR="001907AC" w:rsidRPr="001907AC">
        <w:rPr>
          <w:sz w:val="28"/>
          <w:szCs w:val="28"/>
        </w:rPr>
        <w:t>5342,3</w:t>
      </w:r>
      <w:r w:rsidR="003D39C5" w:rsidRPr="001907AC">
        <w:rPr>
          <w:sz w:val="28"/>
          <w:szCs w:val="28"/>
        </w:rPr>
        <w:t xml:space="preserve">  на 100 тысяч населения).</w:t>
      </w:r>
      <w:r w:rsidR="003D39C5">
        <w:rPr>
          <w:sz w:val="28"/>
          <w:szCs w:val="28"/>
        </w:rPr>
        <w:t xml:space="preserve"> </w:t>
      </w:r>
      <w:r w:rsidR="001907AC">
        <w:rPr>
          <w:sz w:val="30"/>
          <w:szCs w:val="30"/>
          <w:shd w:val="clear" w:color="auto" w:fill="FFFFFF"/>
        </w:rPr>
        <w:t>Темп  прироста (2016-2020</w:t>
      </w:r>
      <w:r w:rsidR="003D39C5" w:rsidRPr="00F750BB">
        <w:rPr>
          <w:sz w:val="30"/>
          <w:szCs w:val="30"/>
          <w:shd w:val="clear" w:color="auto" w:fill="FFFFFF"/>
        </w:rPr>
        <w:t xml:space="preserve">) </w:t>
      </w:r>
      <w:r w:rsidR="003050EF">
        <w:rPr>
          <w:sz w:val="30"/>
          <w:szCs w:val="30"/>
          <w:shd w:val="clear" w:color="auto" w:fill="FFFFFF"/>
        </w:rPr>
        <w:t>+</w:t>
      </w:r>
      <w:r w:rsidR="00033BB6">
        <w:rPr>
          <w:sz w:val="30"/>
          <w:szCs w:val="30"/>
          <w:shd w:val="clear" w:color="auto" w:fill="FFFFFF"/>
        </w:rPr>
        <w:t>7,4</w:t>
      </w:r>
      <w:r w:rsidR="003242A3">
        <w:rPr>
          <w:sz w:val="30"/>
          <w:szCs w:val="30"/>
          <w:shd w:val="clear" w:color="auto" w:fill="FFFFFF"/>
        </w:rPr>
        <w:t xml:space="preserve"> </w:t>
      </w:r>
      <w:r w:rsidR="00033BB6">
        <w:rPr>
          <w:sz w:val="30"/>
          <w:szCs w:val="30"/>
          <w:shd w:val="clear" w:color="auto" w:fill="FFFFFF"/>
        </w:rPr>
        <w:t>(рис.7</w:t>
      </w:r>
      <w:r w:rsidR="00CF0CA5">
        <w:rPr>
          <w:sz w:val="30"/>
          <w:szCs w:val="30"/>
          <w:shd w:val="clear" w:color="auto" w:fill="FFFFFF"/>
        </w:rPr>
        <w:t>).</w:t>
      </w:r>
      <w:r w:rsidR="00D53BA2">
        <w:rPr>
          <w:sz w:val="30"/>
          <w:szCs w:val="30"/>
          <w:shd w:val="clear" w:color="auto" w:fill="FFFFFF"/>
        </w:rPr>
        <w:t xml:space="preserve"> </w:t>
      </w:r>
    </w:p>
    <w:p w14:paraId="2E79228A" w14:textId="77777777" w:rsidR="00FF3818" w:rsidRDefault="00FF3818" w:rsidP="00020A8C">
      <w:pPr>
        <w:jc w:val="both"/>
        <w:rPr>
          <w:sz w:val="30"/>
          <w:szCs w:val="30"/>
          <w:shd w:val="clear" w:color="auto" w:fill="FFFFFF"/>
        </w:rPr>
      </w:pPr>
    </w:p>
    <w:p w14:paraId="782ED60E" w14:textId="088E4D47" w:rsidR="00033BB6" w:rsidRDefault="001B156F" w:rsidP="00033BB6">
      <w:pPr>
        <w:jc w:val="center"/>
        <w:rPr>
          <w:sz w:val="30"/>
          <w:szCs w:val="30"/>
          <w:shd w:val="clear" w:color="auto" w:fill="FFFFFF"/>
        </w:rPr>
      </w:pPr>
      <w:r w:rsidRPr="00033BB6">
        <w:rPr>
          <w:noProof/>
          <w:sz w:val="30"/>
          <w:szCs w:val="30"/>
          <w:shd w:val="clear" w:color="auto" w:fill="FFFFFF"/>
        </w:rPr>
        <w:drawing>
          <wp:inline distT="0" distB="0" distL="0" distR="0" wp14:anchorId="35418241" wp14:editId="711688E3">
            <wp:extent cx="4334510" cy="2746375"/>
            <wp:effectExtent l="0" t="0" r="0" b="0"/>
            <wp:docPr id="7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7D6D3B1" w14:textId="77777777" w:rsidR="00033BB6" w:rsidRDefault="00033BB6" w:rsidP="00020A8C">
      <w:pPr>
        <w:jc w:val="both"/>
        <w:rPr>
          <w:sz w:val="30"/>
          <w:szCs w:val="30"/>
          <w:shd w:val="clear" w:color="auto" w:fill="FFFFFF"/>
        </w:rPr>
      </w:pPr>
    </w:p>
    <w:p w14:paraId="478409D6" w14:textId="77777777" w:rsidR="00033BB6" w:rsidRPr="005E209E" w:rsidRDefault="00033BB6" w:rsidP="00020A8C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7-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ново</w:t>
      </w:r>
      <w:r w:rsidR="004170F2">
        <w:rPr>
          <w:b/>
          <w:i/>
          <w:sz w:val="24"/>
          <w:szCs w:val="24"/>
        </w:rPr>
        <w:t>о</w:t>
      </w:r>
      <w:r>
        <w:rPr>
          <w:b/>
          <w:i/>
          <w:sz w:val="24"/>
          <w:szCs w:val="24"/>
        </w:rPr>
        <w:t>бразованиям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</w:p>
    <w:p w14:paraId="2F7A3D18" w14:textId="77777777" w:rsidR="00FF3818" w:rsidRDefault="00033BB6" w:rsidP="003D39C5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14:paraId="7F86A033" w14:textId="77777777" w:rsidR="003D39C5" w:rsidRDefault="00FF3818" w:rsidP="003D39C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</w:t>
      </w:r>
      <w:r w:rsidR="00033BB6" w:rsidRPr="001907AC">
        <w:rPr>
          <w:b/>
          <w:sz w:val="28"/>
          <w:szCs w:val="28"/>
        </w:rPr>
        <w:t xml:space="preserve">По </w:t>
      </w:r>
      <w:r w:rsidR="00033BB6">
        <w:rPr>
          <w:b/>
          <w:sz w:val="28"/>
          <w:szCs w:val="28"/>
        </w:rPr>
        <w:t xml:space="preserve">злокачественным </w:t>
      </w:r>
      <w:r w:rsidR="00033BB6" w:rsidRPr="001907AC">
        <w:rPr>
          <w:b/>
          <w:sz w:val="28"/>
          <w:szCs w:val="28"/>
        </w:rPr>
        <w:t>новообразованиям</w:t>
      </w:r>
      <w:r w:rsidR="00033BB6">
        <w:rPr>
          <w:sz w:val="28"/>
          <w:szCs w:val="28"/>
        </w:rPr>
        <w:t xml:space="preserve"> за 2020</w:t>
      </w:r>
      <w:r w:rsidR="00033BB6" w:rsidRPr="00B2459A">
        <w:rPr>
          <w:sz w:val="28"/>
          <w:szCs w:val="28"/>
        </w:rPr>
        <w:t xml:space="preserve"> год показатель </w:t>
      </w:r>
      <w:r w:rsidR="00033BB6">
        <w:rPr>
          <w:sz w:val="28"/>
          <w:szCs w:val="28"/>
        </w:rPr>
        <w:t xml:space="preserve">общей </w:t>
      </w:r>
      <w:r w:rsidR="00033BB6" w:rsidRPr="00B2459A">
        <w:rPr>
          <w:sz w:val="28"/>
          <w:szCs w:val="28"/>
        </w:rPr>
        <w:t>заболеваемости</w:t>
      </w:r>
      <w:r w:rsidR="00033BB6">
        <w:rPr>
          <w:sz w:val="28"/>
          <w:szCs w:val="28"/>
        </w:rPr>
        <w:t xml:space="preserve"> среди взрослого населения </w:t>
      </w:r>
      <w:r w:rsidR="00033BB6" w:rsidRPr="00B2459A">
        <w:rPr>
          <w:sz w:val="28"/>
          <w:szCs w:val="28"/>
        </w:rPr>
        <w:t xml:space="preserve"> </w:t>
      </w:r>
      <w:r w:rsidR="00033BB6">
        <w:rPr>
          <w:sz w:val="28"/>
          <w:szCs w:val="28"/>
        </w:rPr>
        <w:t>увеличился</w:t>
      </w:r>
      <w:r w:rsidR="00033BB6" w:rsidRPr="00B2459A">
        <w:rPr>
          <w:sz w:val="28"/>
          <w:szCs w:val="28"/>
        </w:rPr>
        <w:t xml:space="preserve"> по сравнению</w:t>
      </w:r>
      <w:r w:rsidR="006763DF">
        <w:rPr>
          <w:sz w:val="28"/>
          <w:szCs w:val="28"/>
        </w:rPr>
        <w:t xml:space="preserve"> с</w:t>
      </w:r>
      <w:r w:rsidR="00033BB6" w:rsidRPr="00B2459A">
        <w:rPr>
          <w:sz w:val="28"/>
          <w:szCs w:val="28"/>
        </w:rPr>
        <w:t xml:space="preserve"> </w:t>
      </w:r>
      <w:r w:rsidR="00033BB6">
        <w:rPr>
          <w:sz w:val="28"/>
          <w:szCs w:val="28"/>
        </w:rPr>
        <w:t>показателем общей заболеваемости</w:t>
      </w:r>
      <w:r w:rsidR="00033BB6" w:rsidRPr="00B2459A">
        <w:rPr>
          <w:sz w:val="28"/>
          <w:szCs w:val="28"/>
        </w:rPr>
        <w:t xml:space="preserve"> </w:t>
      </w:r>
      <w:r w:rsidR="00033BB6">
        <w:rPr>
          <w:sz w:val="28"/>
          <w:szCs w:val="28"/>
        </w:rPr>
        <w:t xml:space="preserve">2019 года в 1,12 </w:t>
      </w:r>
      <w:r w:rsidR="00033BB6" w:rsidRPr="00B2459A">
        <w:rPr>
          <w:sz w:val="28"/>
          <w:szCs w:val="28"/>
        </w:rPr>
        <w:t xml:space="preserve"> раз</w:t>
      </w:r>
      <w:r w:rsidR="00033BB6">
        <w:rPr>
          <w:sz w:val="28"/>
          <w:szCs w:val="28"/>
        </w:rPr>
        <w:t xml:space="preserve"> и составил 4255,5 </w:t>
      </w:r>
      <w:r w:rsidR="00033BB6" w:rsidRPr="00B2459A">
        <w:rPr>
          <w:sz w:val="28"/>
          <w:szCs w:val="28"/>
        </w:rPr>
        <w:t xml:space="preserve"> на 100 тысяч насе</w:t>
      </w:r>
      <w:r w:rsidR="00033BB6">
        <w:rPr>
          <w:sz w:val="28"/>
          <w:szCs w:val="28"/>
        </w:rPr>
        <w:t>ления (за 2019</w:t>
      </w:r>
      <w:r w:rsidR="00033BB6" w:rsidRPr="00B2459A">
        <w:rPr>
          <w:sz w:val="28"/>
          <w:szCs w:val="28"/>
        </w:rPr>
        <w:t xml:space="preserve">г – </w:t>
      </w:r>
      <w:r w:rsidR="00033BB6">
        <w:rPr>
          <w:sz w:val="28"/>
          <w:szCs w:val="28"/>
        </w:rPr>
        <w:t>3775,2</w:t>
      </w:r>
      <w:r w:rsidR="00033BB6" w:rsidRPr="00B2459A">
        <w:rPr>
          <w:sz w:val="28"/>
          <w:szCs w:val="28"/>
        </w:rPr>
        <w:t xml:space="preserve"> на 100 тыс.населения). </w:t>
      </w:r>
      <w:r w:rsidR="00033BB6">
        <w:rPr>
          <w:sz w:val="28"/>
          <w:szCs w:val="28"/>
        </w:rPr>
        <w:t xml:space="preserve"> </w:t>
      </w:r>
      <w:r w:rsidR="00033BB6" w:rsidRPr="001907AC">
        <w:rPr>
          <w:sz w:val="28"/>
          <w:szCs w:val="28"/>
        </w:rPr>
        <w:t>По сравнению со среднеобластным  показателем за 2020 год  (</w:t>
      </w:r>
      <w:r w:rsidR="00033BB6">
        <w:rPr>
          <w:sz w:val="28"/>
          <w:szCs w:val="28"/>
        </w:rPr>
        <w:t>5082,0</w:t>
      </w:r>
      <w:r w:rsidR="00033BB6" w:rsidRPr="001907AC">
        <w:rPr>
          <w:sz w:val="28"/>
          <w:szCs w:val="28"/>
        </w:rPr>
        <w:t xml:space="preserve">  на 100 тысяч населения) районный показатель ниже (</w:t>
      </w:r>
      <w:r w:rsidR="00033BB6">
        <w:rPr>
          <w:sz w:val="28"/>
          <w:szCs w:val="28"/>
        </w:rPr>
        <w:t>4255,5</w:t>
      </w:r>
      <w:r w:rsidR="00033BB6" w:rsidRPr="001907AC">
        <w:rPr>
          <w:sz w:val="28"/>
          <w:szCs w:val="28"/>
        </w:rPr>
        <w:t xml:space="preserve">  на 100 тысяч населения).</w:t>
      </w:r>
      <w:r w:rsidR="00033BB6">
        <w:rPr>
          <w:sz w:val="28"/>
          <w:szCs w:val="28"/>
        </w:rPr>
        <w:t xml:space="preserve"> </w:t>
      </w:r>
      <w:r w:rsidR="00033BB6">
        <w:rPr>
          <w:sz w:val="30"/>
          <w:szCs w:val="30"/>
          <w:shd w:val="clear" w:color="auto" w:fill="FFFFFF"/>
        </w:rPr>
        <w:t>Темп  прироста (2016-2020</w:t>
      </w:r>
      <w:r w:rsidR="00033BB6" w:rsidRPr="00F750BB">
        <w:rPr>
          <w:sz w:val="30"/>
          <w:szCs w:val="30"/>
          <w:shd w:val="clear" w:color="auto" w:fill="FFFFFF"/>
        </w:rPr>
        <w:t xml:space="preserve">) </w:t>
      </w:r>
      <w:r w:rsidR="00033BB6">
        <w:rPr>
          <w:sz w:val="30"/>
          <w:szCs w:val="30"/>
          <w:shd w:val="clear" w:color="auto" w:fill="FFFFFF"/>
        </w:rPr>
        <w:t>+</w:t>
      </w:r>
      <w:r w:rsidR="004170F2">
        <w:rPr>
          <w:sz w:val="30"/>
          <w:szCs w:val="30"/>
          <w:shd w:val="clear" w:color="auto" w:fill="FFFFFF"/>
        </w:rPr>
        <w:t>8,9</w:t>
      </w:r>
      <w:r w:rsidR="005E209E">
        <w:rPr>
          <w:sz w:val="30"/>
          <w:szCs w:val="30"/>
          <w:shd w:val="clear" w:color="auto" w:fill="FFFFFF"/>
        </w:rPr>
        <w:t xml:space="preserve"> </w:t>
      </w:r>
      <w:r w:rsidR="004170F2">
        <w:rPr>
          <w:sz w:val="30"/>
          <w:szCs w:val="30"/>
          <w:shd w:val="clear" w:color="auto" w:fill="FFFFFF"/>
        </w:rPr>
        <w:t>(рис.8</w:t>
      </w:r>
      <w:r w:rsidR="00033BB6">
        <w:rPr>
          <w:sz w:val="30"/>
          <w:szCs w:val="30"/>
          <w:shd w:val="clear" w:color="auto" w:fill="FFFFFF"/>
        </w:rPr>
        <w:t>).</w:t>
      </w:r>
    </w:p>
    <w:p w14:paraId="6ABCC69A" w14:textId="77777777" w:rsidR="004170F2" w:rsidRDefault="004170F2" w:rsidP="003D39C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671BE85F" w14:textId="78892F56" w:rsidR="004170F2" w:rsidRDefault="001B156F" w:rsidP="006451BF">
      <w:pPr>
        <w:ind w:firstLine="708"/>
        <w:jc w:val="both"/>
        <w:rPr>
          <w:sz w:val="30"/>
          <w:szCs w:val="30"/>
          <w:shd w:val="clear" w:color="auto" w:fill="FFFFFF"/>
        </w:rPr>
      </w:pPr>
      <w:r w:rsidRPr="004170F2">
        <w:rPr>
          <w:noProof/>
          <w:sz w:val="30"/>
          <w:szCs w:val="30"/>
          <w:shd w:val="clear" w:color="auto" w:fill="FFFFFF"/>
        </w:rPr>
        <w:drawing>
          <wp:inline distT="0" distB="0" distL="0" distR="0" wp14:anchorId="2D2EBA3A" wp14:editId="37029133">
            <wp:extent cx="4565650" cy="2746375"/>
            <wp:effectExtent l="0" t="0" r="0" b="0"/>
            <wp:docPr id="8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4AE69F7" w14:textId="77777777" w:rsidR="004170F2" w:rsidRDefault="004170F2" w:rsidP="004170F2">
      <w:pPr>
        <w:jc w:val="both"/>
        <w:rPr>
          <w:b/>
          <w:i/>
          <w:sz w:val="24"/>
          <w:szCs w:val="24"/>
        </w:rPr>
      </w:pPr>
    </w:p>
    <w:p w14:paraId="22240053" w14:textId="77777777" w:rsidR="004170F2" w:rsidRPr="00033BB6" w:rsidRDefault="004170F2" w:rsidP="004170F2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8-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злокачественным новообразованиям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5A2D3097" w14:textId="77777777" w:rsidR="003D39C5" w:rsidRDefault="003D39C5" w:rsidP="0042697C">
      <w:pPr>
        <w:jc w:val="both"/>
        <w:rPr>
          <w:sz w:val="30"/>
          <w:szCs w:val="30"/>
          <w:shd w:val="clear" w:color="auto" w:fill="FFFFFF"/>
        </w:rPr>
      </w:pPr>
    </w:p>
    <w:p w14:paraId="12ADF2CA" w14:textId="77777777" w:rsidR="004E77FE" w:rsidRDefault="004E77FE" w:rsidP="004E77FE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эндокринной системы</w:t>
      </w:r>
      <w:r w:rsidRPr="001907A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увеличился</w:t>
      </w:r>
      <w:r w:rsidRPr="00B2459A">
        <w:rPr>
          <w:sz w:val="28"/>
          <w:szCs w:val="28"/>
        </w:rPr>
        <w:t xml:space="preserve"> по сравнению </w:t>
      </w:r>
      <w:r w:rsidR="006763DF">
        <w:rPr>
          <w:sz w:val="28"/>
          <w:szCs w:val="28"/>
        </w:rPr>
        <w:t xml:space="preserve">с </w:t>
      </w:r>
      <w:r>
        <w:rPr>
          <w:sz w:val="28"/>
          <w:szCs w:val="28"/>
        </w:rPr>
        <w:t>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</w:t>
      </w:r>
      <w:r w:rsidR="003242A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составил 9592,7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>9268,8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>
        <w:rPr>
          <w:sz w:val="28"/>
          <w:szCs w:val="28"/>
        </w:rPr>
        <w:t>11126,0</w:t>
      </w:r>
      <w:r w:rsidRPr="001907AC">
        <w:rPr>
          <w:sz w:val="28"/>
          <w:szCs w:val="28"/>
        </w:rPr>
        <w:t xml:space="preserve">  на 100 тысяч населения) районный показатель ниже (</w:t>
      </w:r>
      <w:r>
        <w:rPr>
          <w:sz w:val="28"/>
          <w:szCs w:val="28"/>
        </w:rPr>
        <w:t>9592,7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>
        <w:rPr>
          <w:sz w:val="30"/>
          <w:szCs w:val="30"/>
          <w:shd w:val="clear" w:color="auto" w:fill="FFFFFF"/>
        </w:rPr>
        <w:t>Темп  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>
        <w:rPr>
          <w:sz w:val="30"/>
          <w:szCs w:val="30"/>
          <w:shd w:val="clear" w:color="auto" w:fill="FFFFFF"/>
        </w:rPr>
        <w:t>+</w:t>
      </w:r>
      <w:r w:rsidR="00E40193">
        <w:rPr>
          <w:sz w:val="30"/>
          <w:szCs w:val="30"/>
          <w:shd w:val="clear" w:color="auto" w:fill="FFFFFF"/>
        </w:rPr>
        <w:t>8,3</w:t>
      </w:r>
      <w:r>
        <w:rPr>
          <w:sz w:val="30"/>
          <w:szCs w:val="30"/>
          <w:shd w:val="clear" w:color="auto" w:fill="FFFFFF"/>
        </w:rPr>
        <w:t xml:space="preserve"> (рис.9).</w:t>
      </w:r>
    </w:p>
    <w:p w14:paraId="3647F25F" w14:textId="77777777" w:rsidR="004E77FE" w:rsidRDefault="004E77FE" w:rsidP="0042697C">
      <w:pPr>
        <w:jc w:val="both"/>
        <w:rPr>
          <w:sz w:val="30"/>
          <w:szCs w:val="30"/>
          <w:shd w:val="clear" w:color="auto" w:fill="FFFFFF"/>
        </w:rPr>
      </w:pPr>
    </w:p>
    <w:p w14:paraId="0129E8D4" w14:textId="7E33D44E" w:rsidR="00E40193" w:rsidRDefault="001B156F" w:rsidP="0042697C">
      <w:pPr>
        <w:jc w:val="both"/>
        <w:rPr>
          <w:sz w:val="30"/>
          <w:szCs w:val="30"/>
          <w:shd w:val="clear" w:color="auto" w:fill="FFFFFF"/>
        </w:rPr>
      </w:pPr>
      <w:r w:rsidRPr="00E40193">
        <w:rPr>
          <w:noProof/>
          <w:sz w:val="30"/>
          <w:szCs w:val="30"/>
          <w:shd w:val="clear" w:color="auto" w:fill="FFFFFF"/>
        </w:rPr>
        <w:drawing>
          <wp:inline distT="0" distB="0" distL="0" distR="0" wp14:anchorId="74AB08E7" wp14:editId="701F5CB1">
            <wp:extent cx="5498465" cy="3136900"/>
            <wp:effectExtent l="0" t="0" r="0" b="0"/>
            <wp:docPr id="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D5B6FA" w14:textId="77777777" w:rsidR="003D39C5" w:rsidRDefault="003D39C5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04D963E0" w14:textId="77777777" w:rsidR="00E40193" w:rsidRPr="00033BB6" w:rsidRDefault="00E40193" w:rsidP="00E40193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9-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эндокринной системы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22D93928" w14:textId="77777777" w:rsidR="00E40193" w:rsidRDefault="00E40193" w:rsidP="00E40193">
      <w:pPr>
        <w:jc w:val="both"/>
        <w:rPr>
          <w:sz w:val="30"/>
          <w:szCs w:val="30"/>
          <w:shd w:val="clear" w:color="auto" w:fill="FFFFFF"/>
        </w:rPr>
      </w:pPr>
    </w:p>
    <w:p w14:paraId="02727087" w14:textId="77777777" w:rsidR="006763DF" w:rsidRDefault="006763DF" w:rsidP="006763DF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психическим расстройствам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уменьшился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в 1,46 раз и составил 7947,4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>11579,3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>
        <w:rPr>
          <w:sz w:val="28"/>
          <w:szCs w:val="28"/>
        </w:rPr>
        <w:t>6963,2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>
        <w:rPr>
          <w:sz w:val="28"/>
          <w:szCs w:val="28"/>
        </w:rPr>
        <w:t>7947,4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5429CF">
        <w:rPr>
          <w:sz w:val="28"/>
          <w:szCs w:val="28"/>
        </w:rPr>
        <w:t xml:space="preserve">Отмечается тенденция к снижению данного показателя </w:t>
      </w:r>
      <w:r w:rsidR="005429CF">
        <w:rPr>
          <w:sz w:val="30"/>
          <w:szCs w:val="30"/>
          <w:shd w:val="clear" w:color="auto" w:fill="FFFFFF"/>
        </w:rPr>
        <w:t>(т</w:t>
      </w:r>
      <w:r>
        <w:rPr>
          <w:sz w:val="30"/>
          <w:szCs w:val="30"/>
          <w:shd w:val="clear" w:color="auto" w:fill="FFFFFF"/>
        </w:rPr>
        <w:t>емп  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 w:rsidR="0057006A">
        <w:rPr>
          <w:sz w:val="30"/>
          <w:szCs w:val="30"/>
          <w:shd w:val="clear" w:color="auto" w:fill="FFFFFF"/>
        </w:rPr>
        <w:t>-6,9</w:t>
      </w:r>
      <w:r w:rsidR="005429CF">
        <w:rPr>
          <w:sz w:val="30"/>
          <w:szCs w:val="30"/>
          <w:shd w:val="clear" w:color="auto" w:fill="FFFFFF"/>
        </w:rPr>
        <w:t>)</w:t>
      </w:r>
      <w:r w:rsidR="0057006A">
        <w:rPr>
          <w:sz w:val="30"/>
          <w:szCs w:val="30"/>
          <w:shd w:val="clear" w:color="auto" w:fill="FFFFFF"/>
        </w:rPr>
        <w:t xml:space="preserve"> (рис.10</w:t>
      </w:r>
      <w:r>
        <w:rPr>
          <w:sz w:val="30"/>
          <w:szCs w:val="30"/>
          <w:shd w:val="clear" w:color="auto" w:fill="FFFFFF"/>
        </w:rPr>
        <w:t>).</w:t>
      </w:r>
    </w:p>
    <w:p w14:paraId="7B5398F9" w14:textId="0041B9AE" w:rsidR="00033BB6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6022C8">
        <w:rPr>
          <w:noProof/>
          <w:sz w:val="30"/>
          <w:szCs w:val="30"/>
          <w:shd w:val="clear" w:color="auto" w:fill="FFFFFF"/>
        </w:rPr>
        <w:drawing>
          <wp:inline distT="0" distB="0" distL="0" distR="0" wp14:anchorId="60816AD8" wp14:editId="073B1282">
            <wp:extent cx="4749800" cy="2743835"/>
            <wp:effectExtent l="0" t="0" r="0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1206F8F" w14:textId="77777777" w:rsidR="00033BB6" w:rsidRDefault="00033BB6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6464AF77" w14:textId="77777777" w:rsidR="0057006A" w:rsidRPr="00033BB6" w:rsidRDefault="0057006A" w:rsidP="0057006A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10-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психическим расстройствам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05AC655D" w14:textId="77777777" w:rsidR="0057006A" w:rsidRDefault="0057006A" w:rsidP="0057006A">
      <w:pPr>
        <w:jc w:val="both"/>
        <w:rPr>
          <w:sz w:val="30"/>
          <w:szCs w:val="30"/>
          <w:shd w:val="clear" w:color="auto" w:fill="FFFFFF"/>
        </w:rPr>
      </w:pPr>
    </w:p>
    <w:p w14:paraId="41B9614C" w14:textId="77777777" w:rsidR="00516677" w:rsidRDefault="00516677" w:rsidP="00516677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глаза и его придаточного аппарата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в 1,04 раз и составил 8353,6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>7978,6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>
        <w:rPr>
          <w:sz w:val="28"/>
          <w:szCs w:val="28"/>
        </w:rPr>
        <w:t>8411,2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ниже</w:t>
      </w:r>
      <w:r w:rsidRPr="001907AC">
        <w:rPr>
          <w:sz w:val="28"/>
          <w:szCs w:val="28"/>
        </w:rPr>
        <w:t xml:space="preserve"> (</w:t>
      </w:r>
      <w:r>
        <w:rPr>
          <w:sz w:val="28"/>
          <w:szCs w:val="28"/>
        </w:rPr>
        <w:t>8353,6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5429CF">
        <w:rPr>
          <w:sz w:val="28"/>
          <w:szCs w:val="28"/>
        </w:rPr>
        <w:t>Отмечается тенденция к росту данного показателя (темп</w:t>
      </w:r>
      <w:r w:rsidR="005429CF">
        <w:rPr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  <w:shd w:val="clear" w:color="auto" w:fill="FFFFFF"/>
        </w:rPr>
        <w:t>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 w:rsidR="00A33CC0">
        <w:rPr>
          <w:sz w:val="30"/>
          <w:szCs w:val="30"/>
          <w:shd w:val="clear" w:color="auto" w:fill="FFFFFF"/>
        </w:rPr>
        <w:t>+15,5</w:t>
      </w:r>
      <w:r w:rsidR="005429CF">
        <w:rPr>
          <w:sz w:val="30"/>
          <w:szCs w:val="30"/>
          <w:shd w:val="clear" w:color="auto" w:fill="FFFFFF"/>
        </w:rPr>
        <w:t>)</w:t>
      </w:r>
      <w:r>
        <w:rPr>
          <w:sz w:val="30"/>
          <w:szCs w:val="30"/>
          <w:shd w:val="clear" w:color="auto" w:fill="FFFFFF"/>
        </w:rPr>
        <w:t xml:space="preserve"> (рис.11).</w:t>
      </w:r>
    </w:p>
    <w:p w14:paraId="7FD68981" w14:textId="77777777" w:rsidR="00516677" w:rsidRDefault="00516677" w:rsidP="0057006A">
      <w:pPr>
        <w:jc w:val="both"/>
        <w:rPr>
          <w:sz w:val="30"/>
          <w:szCs w:val="30"/>
          <w:shd w:val="clear" w:color="auto" w:fill="FFFFFF"/>
        </w:rPr>
      </w:pPr>
    </w:p>
    <w:p w14:paraId="64662574" w14:textId="3CFFCFF1" w:rsidR="00033BB6" w:rsidRDefault="001B156F" w:rsidP="00BA1873">
      <w:pPr>
        <w:ind w:firstLine="708"/>
        <w:jc w:val="both"/>
        <w:rPr>
          <w:noProof/>
          <w:sz w:val="30"/>
          <w:szCs w:val="30"/>
          <w:shd w:val="clear" w:color="auto" w:fill="FFFFFF"/>
        </w:rPr>
      </w:pPr>
      <w:r w:rsidRPr="00D848FC">
        <w:rPr>
          <w:noProof/>
          <w:sz w:val="30"/>
          <w:szCs w:val="30"/>
          <w:shd w:val="clear" w:color="auto" w:fill="FFFFFF"/>
        </w:rPr>
        <w:drawing>
          <wp:inline distT="0" distB="0" distL="0" distR="0" wp14:anchorId="5FECD415" wp14:editId="6CB37E43">
            <wp:extent cx="4867910" cy="2822575"/>
            <wp:effectExtent l="0" t="0" r="0" b="0"/>
            <wp:docPr id="1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DB7BC44" w14:textId="77777777" w:rsidR="00516677" w:rsidRDefault="00516677" w:rsidP="00BA1873">
      <w:pPr>
        <w:ind w:firstLine="708"/>
        <w:jc w:val="both"/>
        <w:rPr>
          <w:noProof/>
          <w:sz w:val="30"/>
          <w:szCs w:val="30"/>
          <w:shd w:val="clear" w:color="auto" w:fill="FFFFFF"/>
        </w:rPr>
      </w:pPr>
    </w:p>
    <w:p w14:paraId="4CBE5079" w14:textId="77777777" w:rsidR="00516677" w:rsidRPr="00033BB6" w:rsidRDefault="00516677" w:rsidP="00516677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11-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глаза и его придаточного аппарата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3C220EA5" w14:textId="77777777" w:rsidR="00516677" w:rsidRDefault="00516677" w:rsidP="00516677">
      <w:pPr>
        <w:jc w:val="both"/>
        <w:rPr>
          <w:sz w:val="30"/>
          <w:szCs w:val="30"/>
          <w:shd w:val="clear" w:color="auto" w:fill="FFFFFF"/>
        </w:rPr>
      </w:pPr>
    </w:p>
    <w:p w14:paraId="01989DDF" w14:textId="77777777" w:rsidR="00A33CC0" w:rsidRDefault="00A33CC0" w:rsidP="00F1001A">
      <w:pPr>
        <w:jc w:val="both"/>
        <w:rPr>
          <w:sz w:val="30"/>
          <w:szCs w:val="30"/>
          <w:shd w:val="clear" w:color="auto" w:fill="FFFFFF"/>
        </w:rPr>
      </w:pPr>
    </w:p>
    <w:p w14:paraId="56ED23E4" w14:textId="77777777" w:rsidR="00A33CC0" w:rsidRDefault="00F1001A" w:rsidP="00F1001A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системы кровообращения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в 1,2 раза и составил 39818,2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>33130,7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>
        <w:rPr>
          <w:sz w:val="28"/>
          <w:szCs w:val="28"/>
        </w:rPr>
        <w:t>36197,8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>
        <w:rPr>
          <w:sz w:val="28"/>
          <w:szCs w:val="28"/>
        </w:rPr>
        <w:t>39818,2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5429CF">
        <w:rPr>
          <w:sz w:val="28"/>
          <w:szCs w:val="28"/>
        </w:rPr>
        <w:t>Отмечается тенденция к росту данного показателя (темп</w:t>
      </w:r>
      <w:r w:rsidR="005429CF">
        <w:rPr>
          <w:sz w:val="30"/>
          <w:szCs w:val="30"/>
          <w:shd w:val="clear" w:color="auto" w:fill="FFFFFF"/>
        </w:rPr>
        <w:t xml:space="preserve"> прироста (2016-2020</w:t>
      </w:r>
      <w:r w:rsidR="005429CF" w:rsidRPr="00F750BB">
        <w:rPr>
          <w:sz w:val="30"/>
          <w:szCs w:val="30"/>
          <w:shd w:val="clear" w:color="auto" w:fill="FFFFFF"/>
        </w:rPr>
        <w:t xml:space="preserve">) </w:t>
      </w:r>
      <w:r w:rsidR="005429CF">
        <w:rPr>
          <w:sz w:val="30"/>
          <w:szCs w:val="30"/>
          <w:shd w:val="clear" w:color="auto" w:fill="FFFFFF"/>
        </w:rPr>
        <w:t xml:space="preserve">+5,2) </w:t>
      </w:r>
      <w:r>
        <w:rPr>
          <w:sz w:val="30"/>
          <w:szCs w:val="30"/>
          <w:shd w:val="clear" w:color="auto" w:fill="FFFFFF"/>
        </w:rPr>
        <w:t>(рис.12).</w:t>
      </w:r>
    </w:p>
    <w:p w14:paraId="6286BE4A" w14:textId="77777777" w:rsidR="00A33CC0" w:rsidRDefault="00A33CC0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663F07BB" w14:textId="07D09E02" w:rsidR="00A33CC0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A33CC0">
        <w:rPr>
          <w:noProof/>
          <w:sz w:val="30"/>
          <w:szCs w:val="30"/>
          <w:shd w:val="clear" w:color="auto" w:fill="FFFFFF"/>
        </w:rPr>
        <w:drawing>
          <wp:inline distT="0" distB="0" distL="0" distR="0" wp14:anchorId="1B910DE3" wp14:editId="106B84C1">
            <wp:extent cx="4781550" cy="2746375"/>
            <wp:effectExtent l="0" t="0" r="0" b="0"/>
            <wp:docPr id="1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B186B86" w14:textId="77777777" w:rsidR="00F1001A" w:rsidRDefault="00F1001A" w:rsidP="00F1001A">
      <w:pPr>
        <w:jc w:val="both"/>
        <w:rPr>
          <w:b/>
          <w:i/>
          <w:sz w:val="24"/>
          <w:szCs w:val="24"/>
        </w:rPr>
      </w:pPr>
    </w:p>
    <w:p w14:paraId="12E1BE50" w14:textId="77777777" w:rsidR="00F1001A" w:rsidRPr="00033BB6" w:rsidRDefault="00F1001A" w:rsidP="00F1001A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12-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системы кровообращения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794EB33D" w14:textId="77777777" w:rsidR="00A33CC0" w:rsidRDefault="00A33CC0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5B3F237E" w14:textId="77777777" w:rsidR="00F1001A" w:rsidRPr="00B861A3" w:rsidRDefault="00B861A3" w:rsidP="00B861A3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Ишемическая болезнь сердца ( далее ИБС)</w:t>
      </w:r>
      <w:r w:rsidR="00F1001A">
        <w:rPr>
          <w:b/>
          <w:sz w:val="28"/>
          <w:szCs w:val="28"/>
        </w:rPr>
        <w:t xml:space="preserve"> </w:t>
      </w:r>
      <w:r w:rsidR="00F1001A">
        <w:rPr>
          <w:sz w:val="28"/>
          <w:szCs w:val="28"/>
        </w:rPr>
        <w:t>за 2020</w:t>
      </w:r>
      <w:r w:rsidR="00F1001A" w:rsidRPr="00B2459A">
        <w:rPr>
          <w:sz w:val="28"/>
          <w:szCs w:val="28"/>
        </w:rPr>
        <w:t xml:space="preserve"> год показатель </w:t>
      </w:r>
      <w:r w:rsidR="00F1001A">
        <w:rPr>
          <w:sz w:val="28"/>
          <w:szCs w:val="28"/>
        </w:rPr>
        <w:t xml:space="preserve">общей </w:t>
      </w:r>
      <w:r w:rsidR="00F1001A" w:rsidRPr="00B2459A">
        <w:rPr>
          <w:sz w:val="28"/>
          <w:szCs w:val="28"/>
        </w:rPr>
        <w:t>заболеваемости</w:t>
      </w:r>
      <w:r w:rsidR="00F1001A">
        <w:rPr>
          <w:sz w:val="28"/>
          <w:szCs w:val="28"/>
        </w:rPr>
        <w:t xml:space="preserve"> среди взрослого населения </w:t>
      </w:r>
      <w:r w:rsidR="00F1001A" w:rsidRPr="00B2459A">
        <w:rPr>
          <w:sz w:val="28"/>
          <w:szCs w:val="28"/>
        </w:rPr>
        <w:t xml:space="preserve"> </w:t>
      </w:r>
      <w:r w:rsidR="00F1001A">
        <w:rPr>
          <w:sz w:val="28"/>
          <w:szCs w:val="28"/>
        </w:rPr>
        <w:t xml:space="preserve">увеличился </w:t>
      </w:r>
      <w:r w:rsidR="00F1001A" w:rsidRPr="00B2459A">
        <w:rPr>
          <w:sz w:val="28"/>
          <w:szCs w:val="28"/>
        </w:rPr>
        <w:t xml:space="preserve"> по сравнению </w:t>
      </w:r>
      <w:r w:rsidR="00F1001A">
        <w:rPr>
          <w:sz w:val="28"/>
          <w:szCs w:val="28"/>
        </w:rPr>
        <w:t>с показателем общей заболеваемости</w:t>
      </w:r>
      <w:r w:rsidR="00F1001A" w:rsidRPr="00B2459A">
        <w:rPr>
          <w:sz w:val="28"/>
          <w:szCs w:val="28"/>
        </w:rPr>
        <w:t xml:space="preserve"> </w:t>
      </w:r>
      <w:r w:rsidR="00F1001A">
        <w:rPr>
          <w:sz w:val="28"/>
          <w:szCs w:val="28"/>
        </w:rPr>
        <w:t>2019 года в 1,</w:t>
      </w:r>
      <w:r>
        <w:rPr>
          <w:sz w:val="28"/>
          <w:szCs w:val="28"/>
        </w:rPr>
        <w:t>18</w:t>
      </w:r>
      <w:r w:rsidR="00F1001A">
        <w:rPr>
          <w:sz w:val="28"/>
          <w:szCs w:val="28"/>
        </w:rPr>
        <w:t xml:space="preserve"> раз и составил </w:t>
      </w:r>
      <w:r>
        <w:rPr>
          <w:sz w:val="28"/>
          <w:szCs w:val="28"/>
        </w:rPr>
        <w:t>18083,5</w:t>
      </w:r>
      <w:r w:rsidR="00F1001A">
        <w:rPr>
          <w:sz w:val="28"/>
          <w:szCs w:val="28"/>
        </w:rPr>
        <w:t xml:space="preserve"> </w:t>
      </w:r>
      <w:r w:rsidR="00F1001A" w:rsidRPr="00B2459A">
        <w:rPr>
          <w:sz w:val="28"/>
          <w:szCs w:val="28"/>
        </w:rPr>
        <w:t xml:space="preserve"> на 100 тысяч насе</w:t>
      </w:r>
      <w:r w:rsidR="00F1001A">
        <w:rPr>
          <w:sz w:val="28"/>
          <w:szCs w:val="28"/>
        </w:rPr>
        <w:t>ления (за 2019</w:t>
      </w:r>
      <w:r w:rsidR="00F1001A"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>15254,1</w:t>
      </w:r>
      <w:r w:rsidR="00F1001A" w:rsidRPr="00B2459A">
        <w:rPr>
          <w:sz w:val="28"/>
          <w:szCs w:val="28"/>
        </w:rPr>
        <w:t xml:space="preserve"> на 100 тыс.населения). </w:t>
      </w:r>
      <w:r w:rsidR="00F1001A">
        <w:rPr>
          <w:sz w:val="28"/>
          <w:szCs w:val="28"/>
        </w:rPr>
        <w:t xml:space="preserve"> </w:t>
      </w:r>
      <w:r w:rsidR="00F1001A" w:rsidRPr="001907AC">
        <w:rPr>
          <w:sz w:val="28"/>
          <w:szCs w:val="28"/>
        </w:rPr>
        <w:t>По сравнению со среднеобластным  показателем за 2020 год  (</w:t>
      </w:r>
      <w:r>
        <w:rPr>
          <w:sz w:val="28"/>
          <w:szCs w:val="28"/>
        </w:rPr>
        <w:t>18348,2</w:t>
      </w:r>
      <w:r w:rsidR="00F1001A" w:rsidRPr="001907AC">
        <w:rPr>
          <w:sz w:val="28"/>
          <w:szCs w:val="28"/>
        </w:rPr>
        <w:t xml:space="preserve">  на 100 тысяч населения) районный показатель</w:t>
      </w:r>
      <w:r w:rsidR="00F1001A">
        <w:rPr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 w:rsidR="00F1001A" w:rsidRPr="001907AC">
        <w:rPr>
          <w:sz w:val="28"/>
          <w:szCs w:val="28"/>
        </w:rPr>
        <w:t xml:space="preserve"> (</w:t>
      </w:r>
      <w:r>
        <w:rPr>
          <w:sz w:val="28"/>
          <w:szCs w:val="28"/>
        </w:rPr>
        <w:t>18083,5</w:t>
      </w:r>
      <w:r w:rsidR="00F1001A" w:rsidRPr="001907AC">
        <w:rPr>
          <w:sz w:val="28"/>
          <w:szCs w:val="28"/>
        </w:rPr>
        <w:t xml:space="preserve">  на 100 тысяч нас</w:t>
      </w:r>
      <w:r>
        <w:rPr>
          <w:sz w:val="28"/>
          <w:szCs w:val="28"/>
        </w:rPr>
        <w:t>еления)</w:t>
      </w:r>
      <w:r w:rsidR="00F1001A">
        <w:rPr>
          <w:sz w:val="28"/>
          <w:szCs w:val="28"/>
        </w:rPr>
        <w:t xml:space="preserve"> </w:t>
      </w:r>
      <w:r>
        <w:rPr>
          <w:sz w:val="30"/>
          <w:szCs w:val="30"/>
          <w:shd w:val="clear" w:color="auto" w:fill="FFFFFF"/>
        </w:rPr>
        <w:t>(рис.13</w:t>
      </w:r>
      <w:r w:rsidR="00F1001A">
        <w:rPr>
          <w:sz w:val="30"/>
          <w:szCs w:val="30"/>
          <w:shd w:val="clear" w:color="auto" w:fill="FFFFFF"/>
        </w:rPr>
        <w:t>).</w:t>
      </w:r>
    </w:p>
    <w:p w14:paraId="20418E30" w14:textId="77777777" w:rsidR="00B861A3" w:rsidRDefault="00B861A3" w:rsidP="00B861A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0DF8931E" w14:textId="4E568EDE" w:rsidR="00F1001A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F1001A">
        <w:rPr>
          <w:noProof/>
          <w:sz w:val="30"/>
          <w:szCs w:val="30"/>
          <w:shd w:val="clear" w:color="auto" w:fill="FFFFFF"/>
        </w:rPr>
        <w:drawing>
          <wp:inline distT="0" distB="0" distL="0" distR="0" wp14:anchorId="26CE724B" wp14:editId="23A00E6F">
            <wp:extent cx="4578985" cy="2746375"/>
            <wp:effectExtent l="0" t="0" r="0" b="0"/>
            <wp:docPr id="1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30AAE9" w14:textId="77777777" w:rsidR="00F1001A" w:rsidRDefault="00F1001A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2A196B49" w14:textId="77777777" w:rsidR="00B861A3" w:rsidRPr="00033BB6" w:rsidRDefault="00B861A3" w:rsidP="00B861A3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13-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</w:t>
      </w:r>
      <w:r>
        <w:rPr>
          <w:b/>
          <w:i/>
          <w:sz w:val="24"/>
          <w:szCs w:val="24"/>
        </w:rPr>
        <w:t xml:space="preserve"> ИБС среди</w:t>
      </w:r>
      <w:r w:rsidRPr="00291DAA">
        <w:rPr>
          <w:b/>
          <w:i/>
          <w:sz w:val="24"/>
          <w:szCs w:val="24"/>
        </w:rPr>
        <w:t xml:space="preserve">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2C35A3AA" w14:textId="77777777" w:rsidR="00B861A3" w:rsidRDefault="00B861A3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20D489ED" w14:textId="77777777" w:rsidR="005913AD" w:rsidRDefault="005913AD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14BC026C" w14:textId="77777777" w:rsidR="00B861A3" w:rsidRDefault="00B861A3" w:rsidP="00B861A3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</w:t>
      </w:r>
      <w:r w:rsidR="000C248B">
        <w:rPr>
          <w:b/>
          <w:sz w:val="28"/>
          <w:szCs w:val="28"/>
        </w:rPr>
        <w:t>органов дыхания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года в 1,</w:t>
      </w:r>
      <w:r w:rsidR="000C248B">
        <w:rPr>
          <w:sz w:val="28"/>
          <w:szCs w:val="28"/>
        </w:rPr>
        <w:t>42</w:t>
      </w:r>
      <w:r>
        <w:rPr>
          <w:sz w:val="28"/>
          <w:szCs w:val="28"/>
        </w:rPr>
        <w:t xml:space="preserve"> раза и составил </w:t>
      </w:r>
      <w:r w:rsidR="000C248B">
        <w:rPr>
          <w:sz w:val="28"/>
          <w:szCs w:val="28"/>
        </w:rPr>
        <w:t>27478,2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0C248B">
        <w:rPr>
          <w:sz w:val="28"/>
          <w:szCs w:val="28"/>
        </w:rPr>
        <w:t>19394,1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0C248B">
        <w:rPr>
          <w:sz w:val="28"/>
          <w:szCs w:val="28"/>
        </w:rPr>
        <w:t>26454,5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0C248B">
        <w:rPr>
          <w:sz w:val="28"/>
          <w:szCs w:val="28"/>
        </w:rPr>
        <w:t>27478,2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5429CF">
        <w:rPr>
          <w:sz w:val="28"/>
          <w:szCs w:val="28"/>
        </w:rPr>
        <w:t>Отмечается тенденция к росту данного показателя (темп</w:t>
      </w:r>
      <w:r w:rsidR="005429CF">
        <w:rPr>
          <w:sz w:val="30"/>
          <w:szCs w:val="30"/>
          <w:shd w:val="clear" w:color="auto" w:fill="FFFFFF"/>
        </w:rPr>
        <w:t xml:space="preserve"> прироста (2016-2020</w:t>
      </w:r>
      <w:r w:rsidR="005429CF" w:rsidRPr="00F750BB">
        <w:rPr>
          <w:sz w:val="30"/>
          <w:szCs w:val="30"/>
          <w:shd w:val="clear" w:color="auto" w:fill="FFFFFF"/>
        </w:rPr>
        <w:t xml:space="preserve">) </w:t>
      </w:r>
      <w:r w:rsidR="005429CF">
        <w:rPr>
          <w:sz w:val="30"/>
          <w:szCs w:val="30"/>
          <w:shd w:val="clear" w:color="auto" w:fill="FFFFFF"/>
        </w:rPr>
        <w:t xml:space="preserve">+6,9) </w:t>
      </w:r>
      <w:r w:rsidR="000C248B">
        <w:rPr>
          <w:sz w:val="30"/>
          <w:szCs w:val="30"/>
          <w:shd w:val="clear" w:color="auto" w:fill="FFFFFF"/>
        </w:rPr>
        <w:t>(рис.14</w:t>
      </w:r>
      <w:r>
        <w:rPr>
          <w:sz w:val="30"/>
          <w:szCs w:val="30"/>
          <w:shd w:val="clear" w:color="auto" w:fill="FFFFFF"/>
        </w:rPr>
        <w:t>).</w:t>
      </w:r>
    </w:p>
    <w:p w14:paraId="0BB59AFE" w14:textId="77777777" w:rsidR="00B861A3" w:rsidRDefault="00B861A3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5107A6C3" w14:textId="255717C4" w:rsidR="000C248B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0C248B">
        <w:rPr>
          <w:noProof/>
          <w:sz w:val="30"/>
          <w:szCs w:val="30"/>
          <w:shd w:val="clear" w:color="auto" w:fill="FFFFFF"/>
        </w:rPr>
        <w:drawing>
          <wp:inline distT="0" distB="0" distL="0" distR="0" wp14:anchorId="59035CE5" wp14:editId="4E4E1A63">
            <wp:extent cx="4653280" cy="2743835"/>
            <wp:effectExtent l="0" t="0" r="0" b="0"/>
            <wp:docPr id="1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D95724A" w14:textId="77777777" w:rsidR="00F1001A" w:rsidRDefault="00F1001A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594E467D" w14:textId="77777777" w:rsidR="000C248B" w:rsidRPr="00033BB6" w:rsidRDefault="000C248B" w:rsidP="000C248B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14-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органов дыхания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2AF31FCC" w14:textId="77777777" w:rsidR="000C248B" w:rsidRDefault="000C248B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4C17AEA6" w14:textId="77777777" w:rsidR="001A296D" w:rsidRDefault="001A296D" w:rsidP="001A296D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системы пищеварения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года в 1,</w:t>
      </w:r>
      <w:r w:rsidR="005B1F1C">
        <w:rPr>
          <w:sz w:val="28"/>
          <w:szCs w:val="28"/>
        </w:rPr>
        <w:t xml:space="preserve">31 </w:t>
      </w:r>
      <w:r>
        <w:rPr>
          <w:sz w:val="28"/>
          <w:szCs w:val="28"/>
        </w:rPr>
        <w:t xml:space="preserve"> раза и составил </w:t>
      </w:r>
      <w:r w:rsidR="005B1F1C">
        <w:rPr>
          <w:sz w:val="28"/>
          <w:szCs w:val="28"/>
        </w:rPr>
        <w:t>8404,4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5B1F1C">
        <w:rPr>
          <w:sz w:val="28"/>
          <w:szCs w:val="28"/>
        </w:rPr>
        <w:t xml:space="preserve">10987,2 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5B1F1C">
        <w:rPr>
          <w:sz w:val="28"/>
          <w:szCs w:val="28"/>
        </w:rPr>
        <w:t>7840,4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5B1F1C">
        <w:rPr>
          <w:sz w:val="28"/>
          <w:szCs w:val="28"/>
        </w:rPr>
        <w:t>8404,4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>
        <w:rPr>
          <w:sz w:val="30"/>
          <w:szCs w:val="30"/>
          <w:shd w:val="clear" w:color="auto" w:fill="FFFFFF"/>
        </w:rPr>
        <w:t>Темп  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>
        <w:rPr>
          <w:sz w:val="30"/>
          <w:szCs w:val="30"/>
          <w:shd w:val="clear" w:color="auto" w:fill="FFFFFF"/>
        </w:rPr>
        <w:t>+</w:t>
      </w:r>
      <w:r w:rsidR="005B1F1C">
        <w:rPr>
          <w:sz w:val="30"/>
          <w:szCs w:val="30"/>
          <w:shd w:val="clear" w:color="auto" w:fill="FFFFFF"/>
        </w:rPr>
        <w:t>1,3</w:t>
      </w:r>
      <w:r>
        <w:rPr>
          <w:sz w:val="30"/>
          <w:szCs w:val="30"/>
          <w:shd w:val="clear" w:color="auto" w:fill="FFFFFF"/>
        </w:rPr>
        <w:t xml:space="preserve"> (рис.15).</w:t>
      </w:r>
    </w:p>
    <w:p w14:paraId="4393F277" w14:textId="77777777" w:rsidR="001A296D" w:rsidRDefault="001A296D" w:rsidP="001A296D">
      <w:pPr>
        <w:jc w:val="both"/>
        <w:rPr>
          <w:sz w:val="30"/>
          <w:szCs w:val="30"/>
          <w:shd w:val="clear" w:color="auto" w:fill="FFFFFF"/>
        </w:rPr>
      </w:pPr>
    </w:p>
    <w:p w14:paraId="1DC9A91B" w14:textId="77420EAE" w:rsidR="001A296D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1A296D">
        <w:rPr>
          <w:noProof/>
          <w:sz w:val="30"/>
          <w:szCs w:val="30"/>
          <w:shd w:val="clear" w:color="auto" w:fill="FFFFFF"/>
        </w:rPr>
        <w:drawing>
          <wp:inline distT="0" distB="0" distL="0" distR="0" wp14:anchorId="710F9920" wp14:editId="6AFFED5E">
            <wp:extent cx="4835525" cy="2743835"/>
            <wp:effectExtent l="0" t="0" r="0" b="0"/>
            <wp:docPr id="1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C693D89" w14:textId="77777777" w:rsidR="001A296D" w:rsidRDefault="001A296D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4C6A8A9C" w14:textId="77777777" w:rsidR="000D6685" w:rsidRPr="00033BB6" w:rsidRDefault="000D6685" w:rsidP="000D6685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15-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системы пищеварения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2E545458" w14:textId="77777777" w:rsidR="000D6685" w:rsidRDefault="000D6685" w:rsidP="000D6685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74348D5B" w14:textId="77777777" w:rsidR="000D6685" w:rsidRDefault="000D6685" w:rsidP="000D668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мочеполовой системы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A75532">
        <w:rPr>
          <w:sz w:val="28"/>
          <w:szCs w:val="28"/>
        </w:rPr>
        <w:t>величился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</w:t>
      </w:r>
      <w:r w:rsidR="00A7553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составил </w:t>
      </w:r>
      <w:r w:rsidR="00A75532">
        <w:rPr>
          <w:sz w:val="28"/>
          <w:szCs w:val="28"/>
        </w:rPr>
        <w:t>9912,7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A75532">
        <w:rPr>
          <w:sz w:val="28"/>
          <w:szCs w:val="28"/>
        </w:rPr>
        <w:t>9628,3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A75532">
        <w:rPr>
          <w:sz w:val="28"/>
          <w:szCs w:val="28"/>
        </w:rPr>
        <w:t>8292,3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A75532">
        <w:rPr>
          <w:sz w:val="28"/>
          <w:szCs w:val="28"/>
        </w:rPr>
        <w:t>9912,7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5429CF">
        <w:rPr>
          <w:sz w:val="28"/>
          <w:szCs w:val="28"/>
        </w:rPr>
        <w:t>Отмечается тенденция к снижению данного показателя (темп</w:t>
      </w:r>
      <w:r w:rsidR="005429CF">
        <w:rPr>
          <w:sz w:val="30"/>
          <w:szCs w:val="30"/>
          <w:shd w:val="clear" w:color="auto" w:fill="FFFFFF"/>
        </w:rPr>
        <w:t xml:space="preserve"> прироста (2016-2020) -2,8) </w:t>
      </w:r>
      <w:r w:rsidR="00A75532">
        <w:rPr>
          <w:sz w:val="30"/>
          <w:szCs w:val="30"/>
          <w:shd w:val="clear" w:color="auto" w:fill="FFFFFF"/>
        </w:rPr>
        <w:t>(рис.16</w:t>
      </w:r>
      <w:r>
        <w:rPr>
          <w:sz w:val="30"/>
          <w:szCs w:val="30"/>
          <w:shd w:val="clear" w:color="auto" w:fill="FFFFFF"/>
        </w:rPr>
        <w:t>).</w:t>
      </w:r>
    </w:p>
    <w:p w14:paraId="1F1FD0A6" w14:textId="77777777" w:rsidR="000D6685" w:rsidRDefault="000D6685" w:rsidP="000D6685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22943C0F" w14:textId="6511A74D" w:rsidR="001A296D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A75532">
        <w:rPr>
          <w:noProof/>
          <w:sz w:val="30"/>
          <w:szCs w:val="30"/>
          <w:shd w:val="clear" w:color="auto" w:fill="FFFFFF"/>
        </w:rPr>
        <w:drawing>
          <wp:inline distT="0" distB="0" distL="0" distR="0" wp14:anchorId="7E725BF4" wp14:editId="03C2D929">
            <wp:extent cx="4953635" cy="2743835"/>
            <wp:effectExtent l="0" t="0" r="0" b="0"/>
            <wp:docPr id="16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BD0D76E" w14:textId="77777777" w:rsidR="001A296D" w:rsidRDefault="001A296D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05E5517C" w14:textId="77777777" w:rsidR="00A75532" w:rsidRPr="00033BB6" w:rsidRDefault="00A75532" w:rsidP="00A75532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16-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мочеполовой системы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4973B034" w14:textId="77777777" w:rsidR="001A296D" w:rsidRDefault="001A296D" w:rsidP="006451BF">
      <w:pPr>
        <w:jc w:val="both"/>
        <w:rPr>
          <w:sz w:val="30"/>
          <w:szCs w:val="30"/>
          <w:shd w:val="clear" w:color="auto" w:fill="FFFFFF"/>
        </w:rPr>
      </w:pPr>
    </w:p>
    <w:p w14:paraId="763B9088" w14:textId="77777777" w:rsidR="004010B4" w:rsidRDefault="006451BF" w:rsidP="006451BF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14:paraId="6624A2D8" w14:textId="77777777" w:rsidR="006451BF" w:rsidRDefault="004010B4" w:rsidP="006451BF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</w:t>
      </w:r>
      <w:r w:rsidR="006451BF">
        <w:rPr>
          <w:b/>
          <w:sz w:val="28"/>
          <w:szCs w:val="28"/>
        </w:rPr>
        <w:t xml:space="preserve"> </w:t>
      </w:r>
      <w:r w:rsidR="006451BF" w:rsidRPr="001907AC">
        <w:rPr>
          <w:b/>
          <w:sz w:val="28"/>
          <w:szCs w:val="28"/>
        </w:rPr>
        <w:t>По</w:t>
      </w:r>
      <w:r w:rsidR="006451BF">
        <w:rPr>
          <w:b/>
          <w:sz w:val="28"/>
          <w:szCs w:val="28"/>
        </w:rPr>
        <w:t xml:space="preserve"> травмам и отравлениям </w:t>
      </w:r>
      <w:r w:rsidR="006451BF">
        <w:rPr>
          <w:sz w:val="28"/>
          <w:szCs w:val="28"/>
        </w:rPr>
        <w:t>за 2020</w:t>
      </w:r>
      <w:r w:rsidR="006451BF" w:rsidRPr="00B2459A">
        <w:rPr>
          <w:sz w:val="28"/>
          <w:szCs w:val="28"/>
        </w:rPr>
        <w:t xml:space="preserve"> год показатель </w:t>
      </w:r>
      <w:r w:rsidR="006451BF">
        <w:rPr>
          <w:sz w:val="28"/>
          <w:szCs w:val="28"/>
        </w:rPr>
        <w:t xml:space="preserve">общей </w:t>
      </w:r>
      <w:r w:rsidR="006451BF" w:rsidRPr="00B2459A">
        <w:rPr>
          <w:sz w:val="28"/>
          <w:szCs w:val="28"/>
        </w:rPr>
        <w:t>заболеваемости</w:t>
      </w:r>
      <w:r w:rsidR="006451BF">
        <w:rPr>
          <w:sz w:val="28"/>
          <w:szCs w:val="28"/>
        </w:rPr>
        <w:t xml:space="preserve"> среди взрослого населения </w:t>
      </w:r>
      <w:r w:rsidR="006451BF" w:rsidRPr="00B2459A">
        <w:rPr>
          <w:sz w:val="28"/>
          <w:szCs w:val="28"/>
        </w:rPr>
        <w:t xml:space="preserve"> </w:t>
      </w:r>
      <w:r w:rsidR="006451BF">
        <w:rPr>
          <w:sz w:val="28"/>
          <w:szCs w:val="28"/>
        </w:rPr>
        <w:t xml:space="preserve">уменьшился </w:t>
      </w:r>
      <w:r w:rsidR="006451BF" w:rsidRPr="00B2459A">
        <w:rPr>
          <w:sz w:val="28"/>
          <w:szCs w:val="28"/>
        </w:rPr>
        <w:t xml:space="preserve"> по сравнению </w:t>
      </w:r>
      <w:r w:rsidR="006451BF">
        <w:rPr>
          <w:sz w:val="28"/>
          <w:szCs w:val="28"/>
        </w:rPr>
        <w:t>с показателем общей заболеваемости</w:t>
      </w:r>
      <w:r w:rsidR="006451BF" w:rsidRPr="00B2459A">
        <w:rPr>
          <w:sz w:val="28"/>
          <w:szCs w:val="28"/>
        </w:rPr>
        <w:t xml:space="preserve"> </w:t>
      </w:r>
      <w:r w:rsidR="006451BF">
        <w:rPr>
          <w:sz w:val="28"/>
          <w:szCs w:val="28"/>
        </w:rPr>
        <w:t xml:space="preserve">2019 года и составил 6850,5 </w:t>
      </w:r>
      <w:r w:rsidR="006451BF" w:rsidRPr="00B2459A">
        <w:rPr>
          <w:sz w:val="28"/>
          <w:szCs w:val="28"/>
        </w:rPr>
        <w:t xml:space="preserve"> на 100 тысяч насе</w:t>
      </w:r>
      <w:r w:rsidR="006451BF">
        <w:rPr>
          <w:sz w:val="28"/>
          <w:szCs w:val="28"/>
        </w:rPr>
        <w:t>ления (за 2019</w:t>
      </w:r>
      <w:r w:rsidR="006451BF" w:rsidRPr="00B2459A">
        <w:rPr>
          <w:sz w:val="28"/>
          <w:szCs w:val="28"/>
        </w:rPr>
        <w:t xml:space="preserve">г – </w:t>
      </w:r>
      <w:r w:rsidR="006451BF">
        <w:rPr>
          <w:sz w:val="28"/>
          <w:szCs w:val="28"/>
        </w:rPr>
        <w:t>7386,5</w:t>
      </w:r>
      <w:r w:rsidR="006451BF" w:rsidRPr="00B2459A">
        <w:rPr>
          <w:sz w:val="28"/>
          <w:szCs w:val="28"/>
        </w:rPr>
        <w:t xml:space="preserve"> на 100 тыс.населения). </w:t>
      </w:r>
      <w:r w:rsidR="006451BF">
        <w:rPr>
          <w:sz w:val="28"/>
          <w:szCs w:val="28"/>
        </w:rPr>
        <w:t xml:space="preserve"> </w:t>
      </w:r>
      <w:r w:rsidR="006451BF" w:rsidRPr="001907AC">
        <w:rPr>
          <w:sz w:val="28"/>
          <w:szCs w:val="28"/>
        </w:rPr>
        <w:t>По сравнению со среднеобластным  показателем за 2020 год  (</w:t>
      </w:r>
      <w:r w:rsidR="006451BF">
        <w:rPr>
          <w:sz w:val="28"/>
          <w:szCs w:val="28"/>
        </w:rPr>
        <w:t>6207,7</w:t>
      </w:r>
      <w:r w:rsidR="006451BF" w:rsidRPr="001907AC">
        <w:rPr>
          <w:sz w:val="28"/>
          <w:szCs w:val="28"/>
        </w:rPr>
        <w:t xml:space="preserve">  на 100 тысяч населения) районный показатель</w:t>
      </w:r>
      <w:r w:rsidR="006451BF">
        <w:rPr>
          <w:sz w:val="28"/>
          <w:szCs w:val="28"/>
        </w:rPr>
        <w:t xml:space="preserve"> выше</w:t>
      </w:r>
      <w:r w:rsidR="006451BF" w:rsidRPr="001907AC">
        <w:rPr>
          <w:sz w:val="28"/>
          <w:szCs w:val="28"/>
        </w:rPr>
        <w:t xml:space="preserve"> (</w:t>
      </w:r>
      <w:r w:rsidR="003B2651">
        <w:rPr>
          <w:sz w:val="28"/>
          <w:szCs w:val="28"/>
        </w:rPr>
        <w:t>6850,5</w:t>
      </w:r>
      <w:r w:rsidR="006451BF" w:rsidRPr="001907AC">
        <w:rPr>
          <w:sz w:val="28"/>
          <w:szCs w:val="28"/>
        </w:rPr>
        <w:t xml:space="preserve">  на 100 тысяч населения)</w:t>
      </w:r>
      <w:r w:rsidR="003B2651">
        <w:rPr>
          <w:sz w:val="28"/>
          <w:szCs w:val="28"/>
        </w:rPr>
        <w:t xml:space="preserve"> </w:t>
      </w:r>
      <w:r w:rsidR="006451BF">
        <w:rPr>
          <w:sz w:val="30"/>
          <w:szCs w:val="30"/>
          <w:shd w:val="clear" w:color="auto" w:fill="FFFFFF"/>
        </w:rPr>
        <w:t>(рис.17).</w:t>
      </w:r>
    </w:p>
    <w:p w14:paraId="268838F9" w14:textId="77777777" w:rsidR="006451BF" w:rsidRDefault="006451BF" w:rsidP="006451BF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52FE6FA3" w14:textId="2A8B31E3" w:rsidR="001A296D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6451BF">
        <w:rPr>
          <w:noProof/>
          <w:sz w:val="30"/>
          <w:szCs w:val="30"/>
          <w:shd w:val="clear" w:color="auto" w:fill="FFFFFF"/>
        </w:rPr>
        <w:drawing>
          <wp:inline distT="0" distB="0" distL="0" distR="0" wp14:anchorId="043E9F3F" wp14:editId="608A0914">
            <wp:extent cx="5110480" cy="2743835"/>
            <wp:effectExtent l="0" t="0" r="0" b="0"/>
            <wp:docPr id="1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60DAF7D" w14:textId="77777777" w:rsidR="001A296D" w:rsidRDefault="001A296D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5611F7C5" w14:textId="77777777" w:rsidR="003B2651" w:rsidRPr="004010B4" w:rsidRDefault="003B2651" w:rsidP="004010B4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17-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травмам и отравлениям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0A5B2499" w14:textId="77777777" w:rsidR="003B2651" w:rsidRDefault="003B2651" w:rsidP="00BA1873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6597C7DD" w14:textId="77777777" w:rsidR="004010B4" w:rsidRDefault="003B2651" w:rsidP="004010B4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14:paraId="0ADB51AA" w14:textId="77777777" w:rsidR="004010B4" w:rsidRDefault="004010B4" w:rsidP="004010B4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</w:p>
    <w:p w14:paraId="1AD89B36" w14:textId="77777777" w:rsidR="003B2651" w:rsidRDefault="004010B4" w:rsidP="004010B4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</w:t>
      </w:r>
      <w:r w:rsidR="003B2651">
        <w:rPr>
          <w:b/>
          <w:sz w:val="28"/>
          <w:szCs w:val="28"/>
        </w:rPr>
        <w:t xml:space="preserve">  </w:t>
      </w:r>
      <w:r w:rsidR="003B2651" w:rsidRPr="001907AC">
        <w:rPr>
          <w:b/>
          <w:sz w:val="28"/>
          <w:szCs w:val="28"/>
        </w:rPr>
        <w:t>По</w:t>
      </w:r>
      <w:r w:rsidR="003B2651">
        <w:rPr>
          <w:b/>
          <w:sz w:val="28"/>
          <w:szCs w:val="28"/>
        </w:rPr>
        <w:t xml:space="preserve"> болезням нервной системы </w:t>
      </w:r>
      <w:r w:rsidR="003B2651">
        <w:rPr>
          <w:sz w:val="28"/>
          <w:szCs w:val="28"/>
        </w:rPr>
        <w:t>за 2020</w:t>
      </w:r>
      <w:r w:rsidR="003B2651" w:rsidRPr="00B2459A">
        <w:rPr>
          <w:sz w:val="28"/>
          <w:szCs w:val="28"/>
        </w:rPr>
        <w:t xml:space="preserve"> год показатель </w:t>
      </w:r>
      <w:r w:rsidR="003B2651">
        <w:rPr>
          <w:sz w:val="28"/>
          <w:szCs w:val="28"/>
        </w:rPr>
        <w:t xml:space="preserve">общей </w:t>
      </w:r>
      <w:r w:rsidR="003B2651" w:rsidRPr="00B2459A">
        <w:rPr>
          <w:sz w:val="28"/>
          <w:szCs w:val="28"/>
        </w:rPr>
        <w:t>заболеваемости</w:t>
      </w:r>
      <w:r w:rsidR="003B2651">
        <w:rPr>
          <w:sz w:val="28"/>
          <w:szCs w:val="28"/>
        </w:rPr>
        <w:t xml:space="preserve"> среди взрослого населения </w:t>
      </w:r>
      <w:r w:rsidR="003B2651" w:rsidRPr="00B2459A">
        <w:rPr>
          <w:sz w:val="28"/>
          <w:szCs w:val="28"/>
        </w:rPr>
        <w:t xml:space="preserve"> </w:t>
      </w:r>
      <w:r w:rsidR="003B2651">
        <w:rPr>
          <w:sz w:val="28"/>
          <w:szCs w:val="28"/>
        </w:rPr>
        <w:t>у</w:t>
      </w:r>
      <w:r w:rsidR="00F157A2">
        <w:rPr>
          <w:sz w:val="28"/>
          <w:szCs w:val="28"/>
        </w:rPr>
        <w:t>меньшился</w:t>
      </w:r>
      <w:r w:rsidR="003B2651">
        <w:rPr>
          <w:sz w:val="28"/>
          <w:szCs w:val="28"/>
        </w:rPr>
        <w:t xml:space="preserve"> </w:t>
      </w:r>
      <w:r w:rsidR="003B2651" w:rsidRPr="00B2459A">
        <w:rPr>
          <w:sz w:val="28"/>
          <w:szCs w:val="28"/>
        </w:rPr>
        <w:t xml:space="preserve"> по сравнению </w:t>
      </w:r>
      <w:r w:rsidR="003B2651">
        <w:rPr>
          <w:sz w:val="28"/>
          <w:szCs w:val="28"/>
        </w:rPr>
        <w:t>с показателем общей заболеваемости</w:t>
      </w:r>
      <w:r w:rsidR="003B2651" w:rsidRPr="00B2459A">
        <w:rPr>
          <w:sz w:val="28"/>
          <w:szCs w:val="28"/>
        </w:rPr>
        <w:t xml:space="preserve"> </w:t>
      </w:r>
      <w:r w:rsidR="003B2651">
        <w:rPr>
          <w:sz w:val="28"/>
          <w:szCs w:val="28"/>
        </w:rPr>
        <w:t xml:space="preserve">2019 года </w:t>
      </w:r>
      <w:r w:rsidR="00F157A2">
        <w:rPr>
          <w:sz w:val="28"/>
          <w:szCs w:val="28"/>
        </w:rPr>
        <w:t xml:space="preserve">в 1,1 раз </w:t>
      </w:r>
      <w:r w:rsidR="003B2651">
        <w:rPr>
          <w:sz w:val="28"/>
          <w:szCs w:val="28"/>
        </w:rPr>
        <w:t xml:space="preserve">и составил </w:t>
      </w:r>
      <w:r w:rsidR="00F157A2">
        <w:rPr>
          <w:sz w:val="28"/>
          <w:szCs w:val="28"/>
        </w:rPr>
        <w:t>1462,5</w:t>
      </w:r>
      <w:r w:rsidR="003B2651">
        <w:rPr>
          <w:sz w:val="28"/>
          <w:szCs w:val="28"/>
        </w:rPr>
        <w:t xml:space="preserve"> </w:t>
      </w:r>
      <w:r w:rsidR="003B2651" w:rsidRPr="00B2459A">
        <w:rPr>
          <w:sz w:val="28"/>
          <w:szCs w:val="28"/>
        </w:rPr>
        <w:t xml:space="preserve"> на 100 тысяч насе</w:t>
      </w:r>
      <w:r w:rsidR="003B2651">
        <w:rPr>
          <w:sz w:val="28"/>
          <w:szCs w:val="28"/>
        </w:rPr>
        <w:t>ления (за 2019</w:t>
      </w:r>
      <w:r w:rsidR="003B2651" w:rsidRPr="00B2459A">
        <w:rPr>
          <w:sz w:val="28"/>
          <w:szCs w:val="28"/>
        </w:rPr>
        <w:t xml:space="preserve">г – </w:t>
      </w:r>
      <w:r w:rsidR="00F157A2">
        <w:rPr>
          <w:sz w:val="28"/>
          <w:szCs w:val="28"/>
        </w:rPr>
        <w:t xml:space="preserve">1575,6 </w:t>
      </w:r>
      <w:r w:rsidR="003B2651" w:rsidRPr="00B2459A">
        <w:rPr>
          <w:sz w:val="28"/>
          <w:szCs w:val="28"/>
        </w:rPr>
        <w:t xml:space="preserve"> на 100 тыс.населения). </w:t>
      </w:r>
      <w:r w:rsidR="003B2651">
        <w:rPr>
          <w:sz w:val="28"/>
          <w:szCs w:val="28"/>
        </w:rPr>
        <w:t xml:space="preserve"> </w:t>
      </w:r>
      <w:r w:rsidR="003B2651" w:rsidRPr="001907AC">
        <w:rPr>
          <w:sz w:val="28"/>
          <w:szCs w:val="28"/>
        </w:rPr>
        <w:t>По сравнению со среднеобластным  показателем за 2020 год  (</w:t>
      </w:r>
      <w:r w:rsidR="00F157A2">
        <w:rPr>
          <w:sz w:val="28"/>
          <w:szCs w:val="28"/>
        </w:rPr>
        <w:t>1337,5</w:t>
      </w:r>
      <w:r w:rsidR="003B2651" w:rsidRPr="001907AC">
        <w:rPr>
          <w:sz w:val="28"/>
          <w:szCs w:val="28"/>
        </w:rPr>
        <w:t xml:space="preserve">  на 100 тысяч населения) районный показатель</w:t>
      </w:r>
      <w:r w:rsidR="003B2651">
        <w:rPr>
          <w:sz w:val="28"/>
          <w:szCs w:val="28"/>
        </w:rPr>
        <w:t xml:space="preserve"> выше</w:t>
      </w:r>
      <w:r w:rsidR="003B2651" w:rsidRPr="001907AC">
        <w:rPr>
          <w:sz w:val="28"/>
          <w:szCs w:val="28"/>
        </w:rPr>
        <w:t xml:space="preserve"> (</w:t>
      </w:r>
      <w:r w:rsidR="00F157A2">
        <w:rPr>
          <w:sz w:val="28"/>
          <w:szCs w:val="28"/>
        </w:rPr>
        <w:t>1462,5</w:t>
      </w:r>
      <w:r w:rsidR="003B2651" w:rsidRPr="001907AC">
        <w:rPr>
          <w:sz w:val="28"/>
          <w:szCs w:val="28"/>
        </w:rPr>
        <w:t xml:space="preserve">  на 100 тысяч населения).</w:t>
      </w:r>
      <w:r w:rsidR="003B2651">
        <w:rPr>
          <w:sz w:val="28"/>
          <w:szCs w:val="28"/>
        </w:rPr>
        <w:t xml:space="preserve"> </w:t>
      </w:r>
      <w:r w:rsidR="003B2651">
        <w:rPr>
          <w:sz w:val="30"/>
          <w:szCs w:val="30"/>
          <w:shd w:val="clear" w:color="auto" w:fill="FFFFFF"/>
        </w:rPr>
        <w:t>Темп  прироста (2016-2020</w:t>
      </w:r>
      <w:r w:rsidR="003B2651" w:rsidRPr="00F750BB">
        <w:rPr>
          <w:sz w:val="30"/>
          <w:szCs w:val="30"/>
          <w:shd w:val="clear" w:color="auto" w:fill="FFFFFF"/>
        </w:rPr>
        <w:t xml:space="preserve">) </w:t>
      </w:r>
      <w:r w:rsidR="00B51C34">
        <w:rPr>
          <w:sz w:val="30"/>
          <w:szCs w:val="30"/>
          <w:shd w:val="clear" w:color="auto" w:fill="FFFFFF"/>
        </w:rPr>
        <w:t>+2,5</w:t>
      </w:r>
      <w:r w:rsidR="003B2651">
        <w:rPr>
          <w:sz w:val="30"/>
          <w:szCs w:val="30"/>
          <w:shd w:val="clear" w:color="auto" w:fill="FFFFFF"/>
        </w:rPr>
        <w:t xml:space="preserve"> (рис.18).</w:t>
      </w:r>
    </w:p>
    <w:p w14:paraId="02C71FCB" w14:textId="77777777" w:rsidR="004010B4" w:rsidRDefault="004010B4" w:rsidP="004010B4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2C1B5290" w14:textId="3F6B02D7" w:rsidR="003B2651" w:rsidRDefault="001B156F" w:rsidP="00BA1873">
      <w:pPr>
        <w:ind w:firstLine="708"/>
        <w:jc w:val="both"/>
        <w:rPr>
          <w:sz w:val="30"/>
          <w:szCs w:val="30"/>
          <w:shd w:val="clear" w:color="auto" w:fill="FFFFFF"/>
        </w:rPr>
      </w:pPr>
      <w:r w:rsidRPr="003B2651">
        <w:rPr>
          <w:noProof/>
          <w:sz w:val="30"/>
          <w:szCs w:val="30"/>
          <w:shd w:val="clear" w:color="auto" w:fill="FFFFFF"/>
        </w:rPr>
        <w:drawing>
          <wp:inline distT="0" distB="0" distL="0" distR="0" wp14:anchorId="716FF43F" wp14:editId="58BC0079">
            <wp:extent cx="5005705" cy="2743835"/>
            <wp:effectExtent l="0" t="0" r="0" b="0"/>
            <wp:docPr id="1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F3B3169" w14:textId="77777777" w:rsidR="00020A8C" w:rsidRDefault="00020A8C" w:rsidP="00020A8C">
      <w:pPr>
        <w:jc w:val="both"/>
        <w:rPr>
          <w:sz w:val="30"/>
          <w:szCs w:val="30"/>
          <w:shd w:val="clear" w:color="auto" w:fill="FFFFFF"/>
        </w:rPr>
      </w:pPr>
    </w:p>
    <w:p w14:paraId="0CE3647C" w14:textId="77777777" w:rsidR="003B2651" w:rsidRPr="00033BB6" w:rsidRDefault="003B2651" w:rsidP="003B2651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18-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района по </w:t>
      </w:r>
      <w:r w:rsidR="00F157A2">
        <w:rPr>
          <w:b/>
          <w:i/>
          <w:sz w:val="24"/>
          <w:szCs w:val="24"/>
        </w:rPr>
        <w:t>болезням нервной системы</w:t>
      </w:r>
      <w:r>
        <w:rPr>
          <w:b/>
          <w:i/>
          <w:sz w:val="24"/>
          <w:szCs w:val="24"/>
        </w:rPr>
        <w:t xml:space="preserve">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0A92ACA3" w14:textId="77777777" w:rsidR="00020A8C" w:rsidRDefault="00020A8C" w:rsidP="00020A8C">
      <w:pPr>
        <w:jc w:val="both"/>
        <w:rPr>
          <w:sz w:val="30"/>
          <w:szCs w:val="30"/>
          <w:shd w:val="clear" w:color="auto" w:fill="FFFFFF"/>
        </w:rPr>
      </w:pPr>
    </w:p>
    <w:p w14:paraId="37F5968C" w14:textId="77777777" w:rsidR="00B51C34" w:rsidRDefault="00B51C34" w:rsidP="00B51C34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костно-мышечной системы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года в 1,1</w:t>
      </w:r>
      <w:r w:rsidR="0009588E">
        <w:rPr>
          <w:sz w:val="28"/>
          <w:szCs w:val="28"/>
        </w:rPr>
        <w:t>2</w:t>
      </w:r>
      <w:r>
        <w:rPr>
          <w:sz w:val="28"/>
          <w:szCs w:val="28"/>
        </w:rPr>
        <w:t xml:space="preserve"> раз и составил </w:t>
      </w:r>
      <w:r w:rsidR="0009588E">
        <w:rPr>
          <w:sz w:val="28"/>
          <w:szCs w:val="28"/>
        </w:rPr>
        <w:t>7922,0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09588E">
        <w:rPr>
          <w:sz w:val="28"/>
          <w:szCs w:val="28"/>
        </w:rPr>
        <w:t>8914,5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09588E">
        <w:rPr>
          <w:sz w:val="28"/>
          <w:szCs w:val="28"/>
        </w:rPr>
        <w:t xml:space="preserve">10057,9 </w:t>
      </w:r>
      <w:r w:rsidRPr="001907AC">
        <w:rPr>
          <w:sz w:val="28"/>
          <w:szCs w:val="28"/>
        </w:rPr>
        <w:t>на 100 тысяч населения) районный показатель</w:t>
      </w:r>
      <w:r>
        <w:rPr>
          <w:sz w:val="28"/>
          <w:szCs w:val="28"/>
        </w:rPr>
        <w:t xml:space="preserve"> </w:t>
      </w:r>
      <w:r w:rsidR="0009588E">
        <w:rPr>
          <w:sz w:val="28"/>
          <w:szCs w:val="28"/>
        </w:rPr>
        <w:t>ниже</w:t>
      </w:r>
      <w:r w:rsidRPr="001907AC">
        <w:rPr>
          <w:sz w:val="28"/>
          <w:szCs w:val="28"/>
        </w:rPr>
        <w:t xml:space="preserve"> (</w:t>
      </w:r>
      <w:r w:rsidR="0009588E">
        <w:rPr>
          <w:sz w:val="28"/>
          <w:szCs w:val="28"/>
        </w:rPr>
        <w:t>7922,0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5429CF">
        <w:rPr>
          <w:sz w:val="28"/>
          <w:szCs w:val="28"/>
        </w:rPr>
        <w:t>Отмечается тенденция к снижению данного показателя (темп</w:t>
      </w:r>
      <w:r w:rsidR="005429CF">
        <w:rPr>
          <w:sz w:val="30"/>
          <w:szCs w:val="30"/>
          <w:shd w:val="clear" w:color="auto" w:fill="FFFFFF"/>
        </w:rPr>
        <w:t xml:space="preserve"> прироста (2016-2020</w:t>
      </w:r>
      <w:r w:rsidR="005429CF" w:rsidRPr="00F750BB">
        <w:rPr>
          <w:sz w:val="30"/>
          <w:szCs w:val="30"/>
          <w:shd w:val="clear" w:color="auto" w:fill="FFFFFF"/>
        </w:rPr>
        <w:t xml:space="preserve">) </w:t>
      </w:r>
      <w:r w:rsidR="005429CF">
        <w:rPr>
          <w:sz w:val="30"/>
          <w:szCs w:val="30"/>
          <w:shd w:val="clear" w:color="auto" w:fill="FFFFFF"/>
        </w:rPr>
        <w:t xml:space="preserve">-3,8) </w:t>
      </w:r>
      <w:r w:rsidR="0009588E">
        <w:rPr>
          <w:sz w:val="30"/>
          <w:szCs w:val="30"/>
          <w:shd w:val="clear" w:color="auto" w:fill="FFFFFF"/>
        </w:rPr>
        <w:t>(рис.19</w:t>
      </w:r>
      <w:r>
        <w:rPr>
          <w:sz w:val="30"/>
          <w:szCs w:val="30"/>
          <w:shd w:val="clear" w:color="auto" w:fill="FFFFFF"/>
        </w:rPr>
        <w:t>).</w:t>
      </w:r>
      <w:r w:rsidR="005429CF">
        <w:rPr>
          <w:sz w:val="30"/>
          <w:szCs w:val="30"/>
          <w:shd w:val="clear" w:color="auto" w:fill="FFFFFF"/>
        </w:rPr>
        <w:t xml:space="preserve">   </w:t>
      </w:r>
    </w:p>
    <w:p w14:paraId="639D4E93" w14:textId="77777777" w:rsidR="00EA2155" w:rsidRDefault="00EA2155" w:rsidP="004010B4">
      <w:pPr>
        <w:jc w:val="both"/>
        <w:rPr>
          <w:sz w:val="28"/>
          <w:szCs w:val="28"/>
        </w:rPr>
      </w:pPr>
    </w:p>
    <w:p w14:paraId="24DC55D0" w14:textId="05B0E0B9" w:rsidR="00A81BA7" w:rsidRDefault="00800077" w:rsidP="00723B1E">
      <w:pPr>
        <w:ind w:firstLine="708"/>
        <w:jc w:val="both"/>
        <w:rPr>
          <w:noProof/>
          <w:sz w:val="30"/>
          <w:szCs w:val="30"/>
        </w:rPr>
      </w:pPr>
      <w:r>
        <w:rPr>
          <w:sz w:val="30"/>
          <w:szCs w:val="30"/>
        </w:rPr>
        <w:t xml:space="preserve"> </w:t>
      </w:r>
      <w:r w:rsidR="001B156F" w:rsidRPr="00B51C34">
        <w:rPr>
          <w:noProof/>
          <w:sz w:val="30"/>
          <w:szCs w:val="30"/>
        </w:rPr>
        <w:drawing>
          <wp:inline distT="0" distB="0" distL="0" distR="0" wp14:anchorId="6EFA1636" wp14:editId="6CBC0FA3">
            <wp:extent cx="4741545" cy="2830830"/>
            <wp:effectExtent l="0" t="0" r="0" b="0"/>
            <wp:docPr id="1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3D4E26E" w14:textId="77777777" w:rsidR="0009588E" w:rsidRDefault="0009588E" w:rsidP="00723B1E">
      <w:pPr>
        <w:ind w:firstLine="708"/>
        <w:jc w:val="both"/>
        <w:rPr>
          <w:noProof/>
          <w:sz w:val="30"/>
          <w:szCs w:val="30"/>
        </w:rPr>
      </w:pPr>
    </w:p>
    <w:p w14:paraId="08FF75F3" w14:textId="77777777" w:rsidR="0009588E" w:rsidRDefault="0009588E" w:rsidP="0009588E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19-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общей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костно-мышечной системы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4B5C928A" w14:textId="77777777" w:rsidR="00F222C2" w:rsidRDefault="00F222C2" w:rsidP="0009588E">
      <w:pPr>
        <w:jc w:val="both"/>
        <w:rPr>
          <w:sz w:val="28"/>
          <w:szCs w:val="28"/>
        </w:rPr>
      </w:pPr>
    </w:p>
    <w:p w14:paraId="396E98DE" w14:textId="77777777" w:rsidR="00F222C2" w:rsidRDefault="00F222C2" w:rsidP="0009588E">
      <w:pPr>
        <w:jc w:val="both"/>
        <w:rPr>
          <w:sz w:val="28"/>
          <w:szCs w:val="28"/>
        </w:rPr>
      </w:pPr>
    </w:p>
    <w:p w14:paraId="62EB433B" w14:textId="77777777" w:rsidR="00F222C2" w:rsidRDefault="00F222C2" w:rsidP="00F222C2">
      <w:pPr>
        <w:jc w:val="both"/>
        <w:rPr>
          <w:sz w:val="30"/>
          <w:szCs w:val="30"/>
        </w:rPr>
      </w:pPr>
      <w:r>
        <w:rPr>
          <w:sz w:val="28"/>
          <w:szCs w:val="28"/>
        </w:rPr>
        <w:t xml:space="preserve">             </w:t>
      </w:r>
      <w:r w:rsidRPr="00B245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Жабинковском </w:t>
      </w:r>
      <w:r w:rsidRPr="00B2459A">
        <w:rPr>
          <w:sz w:val="28"/>
          <w:szCs w:val="28"/>
        </w:rPr>
        <w:t>районе за 20</w:t>
      </w:r>
      <w:r>
        <w:rPr>
          <w:sz w:val="28"/>
          <w:szCs w:val="28"/>
        </w:rPr>
        <w:t>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 xml:space="preserve">заболеваемости </w:t>
      </w:r>
      <w:r w:rsidR="006C6134">
        <w:rPr>
          <w:sz w:val="28"/>
          <w:szCs w:val="28"/>
        </w:rPr>
        <w:t xml:space="preserve">среди </w:t>
      </w:r>
      <w:r>
        <w:rPr>
          <w:sz w:val="28"/>
          <w:szCs w:val="28"/>
        </w:rPr>
        <w:t xml:space="preserve">взрослого населения </w:t>
      </w:r>
      <w:r w:rsidRPr="00B2459A">
        <w:rPr>
          <w:sz w:val="28"/>
          <w:szCs w:val="28"/>
        </w:rPr>
        <w:t xml:space="preserve">увеличился по сравнению </w:t>
      </w:r>
      <w:r>
        <w:rPr>
          <w:sz w:val="28"/>
          <w:szCs w:val="28"/>
        </w:rPr>
        <w:t>с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годом и составил 72481,2</w:t>
      </w:r>
      <w:r w:rsidRPr="00B2459A">
        <w:rPr>
          <w:sz w:val="28"/>
          <w:szCs w:val="28"/>
        </w:rPr>
        <w:t xml:space="preserve"> на 100 тысяч населения (</w:t>
      </w:r>
      <w:r>
        <w:rPr>
          <w:sz w:val="28"/>
          <w:szCs w:val="28"/>
        </w:rPr>
        <w:t>в 2019</w:t>
      </w:r>
      <w:r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 xml:space="preserve">63125,9 </w:t>
      </w:r>
      <w:r w:rsidRPr="00B2459A">
        <w:rPr>
          <w:sz w:val="28"/>
          <w:szCs w:val="28"/>
        </w:rPr>
        <w:t>на 100 тыс.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населения)</w:t>
      </w:r>
      <w:r w:rsidR="005C6B5C">
        <w:rPr>
          <w:sz w:val="28"/>
          <w:szCs w:val="28"/>
        </w:rPr>
        <w:t>.</w:t>
      </w:r>
      <w:r w:rsidR="005C6B5C" w:rsidRPr="005C6B5C">
        <w:rPr>
          <w:sz w:val="28"/>
          <w:szCs w:val="28"/>
        </w:rPr>
        <w:t xml:space="preserve"> </w:t>
      </w:r>
      <w:r w:rsidR="005C6B5C" w:rsidRPr="001907AC">
        <w:rPr>
          <w:sz w:val="28"/>
          <w:szCs w:val="28"/>
        </w:rPr>
        <w:t>По сравнению со среднеобластным  показателем за 2020 год  (</w:t>
      </w:r>
      <w:r w:rsidR="005C6B5C">
        <w:rPr>
          <w:sz w:val="28"/>
          <w:szCs w:val="28"/>
        </w:rPr>
        <w:t>64497,5</w:t>
      </w:r>
      <w:r w:rsidR="005C6B5C" w:rsidRPr="001907AC">
        <w:rPr>
          <w:sz w:val="28"/>
          <w:szCs w:val="28"/>
        </w:rPr>
        <w:t xml:space="preserve">  на 100 тысяч населения) районный показатель</w:t>
      </w:r>
      <w:r w:rsidR="005C6B5C">
        <w:rPr>
          <w:sz w:val="28"/>
          <w:szCs w:val="28"/>
        </w:rPr>
        <w:t xml:space="preserve"> выше</w:t>
      </w:r>
      <w:r w:rsidR="005C6B5C" w:rsidRPr="001907AC">
        <w:rPr>
          <w:sz w:val="28"/>
          <w:szCs w:val="28"/>
        </w:rPr>
        <w:t xml:space="preserve"> (</w:t>
      </w:r>
      <w:r w:rsidR="005C6B5C">
        <w:rPr>
          <w:sz w:val="28"/>
          <w:szCs w:val="28"/>
        </w:rPr>
        <w:t>72481,2</w:t>
      </w:r>
      <w:r w:rsidR="005C6B5C"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Отмечается тенденция к росту данного показателя (т</w:t>
      </w:r>
      <w:r>
        <w:rPr>
          <w:sz w:val="30"/>
          <w:szCs w:val="30"/>
          <w:shd w:val="clear" w:color="auto" w:fill="FFFFFF"/>
        </w:rPr>
        <w:t xml:space="preserve">емп  прироста </w:t>
      </w:r>
      <w:r w:rsidR="005C6B5C">
        <w:rPr>
          <w:sz w:val="30"/>
          <w:szCs w:val="30"/>
          <w:shd w:val="clear" w:color="auto" w:fill="FFFFFF"/>
        </w:rPr>
        <w:t>+4,0</w:t>
      </w:r>
      <w:r>
        <w:rPr>
          <w:sz w:val="30"/>
          <w:szCs w:val="30"/>
          <w:shd w:val="clear" w:color="auto" w:fill="FFFFFF"/>
        </w:rPr>
        <w:t xml:space="preserve">) </w:t>
      </w:r>
      <w:r w:rsidR="005C6B5C">
        <w:rPr>
          <w:sz w:val="30"/>
          <w:szCs w:val="30"/>
        </w:rPr>
        <w:t>(рис.20</w:t>
      </w:r>
      <w:r w:rsidRPr="00BD685B">
        <w:rPr>
          <w:sz w:val="30"/>
          <w:szCs w:val="30"/>
        </w:rPr>
        <w:t>).</w:t>
      </w:r>
    </w:p>
    <w:p w14:paraId="767F0C51" w14:textId="77777777" w:rsidR="00F222C2" w:rsidRPr="005676D5" w:rsidRDefault="00F222C2" w:rsidP="00F222C2">
      <w:pPr>
        <w:jc w:val="both"/>
        <w:rPr>
          <w:b/>
          <w:i/>
          <w:sz w:val="24"/>
          <w:szCs w:val="24"/>
        </w:rPr>
      </w:pPr>
    </w:p>
    <w:p w14:paraId="0308701F" w14:textId="6999E548" w:rsidR="00F222C2" w:rsidRDefault="001B156F" w:rsidP="00F222C2">
      <w:pPr>
        <w:jc w:val="center"/>
        <w:rPr>
          <w:b/>
          <w:noProof/>
          <w:sz w:val="28"/>
          <w:szCs w:val="28"/>
        </w:rPr>
      </w:pPr>
      <w:r w:rsidRPr="005C6B5C">
        <w:rPr>
          <w:b/>
          <w:noProof/>
          <w:sz w:val="28"/>
          <w:szCs w:val="28"/>
        </w:rPr>
        <w:drawing>
          <wp:inline distT="0" distB="0" distL="0" distR="0" wp14:anchorId="0B33033E" wp14:editId="036F8DA7">
            <wp:extent cx="4866640" cy="2917190"/>
            <wp:effectExtent l="0" t="0" r="0" b="0"/>
            <wp:docPr id="2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5C20FED" w14:textId="77777777" w:rsidR="00F222C2" w:rsidRDefault="00F222C2" w:rsidP="00F222C2">
      <w:pPr>
        <w:jc w:val="both"/>
        <w:rPr>
          <w:b/>
          <w:i/>
          <w:sz w:val="24"/>
          <w:szCs w:val="24"/>
        </w:rPr>
      </w:pPr>
    </w:p>
    <w:p w14:paraId="30E9FFEC" w14:textId="77777777" w:rsidR="00F222C2" w:rsidRDefault="00F222C2" w:rsidP="00F222C2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 w:rsidR="005C6B5C">
        <w:rPr>
          <w:b/>
          <w:i/>
          <w:sz w:val="24"/>
          <w:szCs w:val="24"/>
        </w:rPr>
        <w:t>унок 20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 w:rsidR="005C6B5C">
        <w:rPr>
          <w:b/>
          <w:i/>
          <w:sz w:val="24"/>
          <w:szCs w:val="24"/>
        </w:rPr>
        <w:t>района за</w:t>
      </w:r>
      <w:r>
        <w:rPr>
          <w:b/>
          <w:i/>
          <w:sz w:val="24"/>
          <w:szCs w:val="24"/>
        </w:rPr>
        <w:t xml:space="preserve">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1C0BBEDA" w14:textId="77777777" w:rsidR="00F222C2" w:rsidRDefault="00F222C2" w:rsidP="00F222C2">
      <w:pPr>
        <w:jc w:val="both"/>
        <w:rPr>
          <w:sz w:val="28"/>
          <w:szCs w:val="28"/>
        </w:rPr>
      </w:pPr>
    </w:p>
    <w:p w14:paraId="09A57AEE" w14:textId="77777777" w:rsidR="00F222C2" w:rsidRDefault="00F222C2" w:rsidP="00F222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структуре первичной заболеваемости взрослого населения в 2020 году первое место занимают заболевания органов дыхания, второе место- болезни системы кровообращения, третье место- заболевания мочеполовой системы, четвертое место- болезни глаза, пятое место- психические расстройства, шестое место- новообразования, седьмое место- болезни эндокринной системы, восьмое место- болезни органов пищеварения,  девятое место- болезни нервной системы</w:t>
      </w:r>
      <w:r w:rsidR="005C6B5C">
        <w:rPr>
          <w:sz w:val="28"/>
          <w:szCs w:val="28"/>
        </w:rPr>
        <w:t xml:space="preserve"> (рис.21</w:t>
      </w:r>
      <w:r>
        <w:rPr>
          <w:sz w:val="28"/>
          <w:szCs w:val="28"/>
        </w:rPr>
        <w:t>).</w:t>
      </w:r>
    </w:p>
    <w:p w14:paraId="2C69A5BF" w14:textId="77777777" w:rsidR="00F222C2" w:rsidRDefault="00F222C2" w:rsidP="00F222C2">
      <w:pPr>
        <w:jc w:val="center"/>
        <w:rPr>
          <w:b/>
          <w:sz w:val="28"/>
          <w:szCs w:val="28"/>
          <w:highlight w:val="yellow"/>
        </w:rPr>
      </w:pPr>
    </w:p>
    <w:p w14:paraId="6C086D72" w14:textId="77777777" w:rsidR="00F222C2" w:rsidRDefault="00F222C2" w:rsidP="00F222C2">
      <w:pPr>
        <w:jc w:val="center"/>
        <w:rPr>
          <w:sz w:val="30"/>
          <w:szCs w:val="30"/>
          <w:shd w:val="clear" w:color="auto" w:fill="FFFFFF"/>
        </w:rPr>
      </w:pPr>
    </w:p>
    <w:p w14:paraId="1A5B9F2F" w14:textId="46FAEF83" w:rsidR="00F222C2" w:rsidRDefault="001B156F" w:rsidP="005C6B5C">
      <w:pPr>
        <w:jc w:val="center"/>
        <w:rPr>
          <w:b/>
          <w:i/>
          <w:sz w:val="24"/>
          <w:szCs w:val="24"/>
        </w:rPr>
      </w:pPr>
      <w:r w:rsidRPr="005C6B5C">
        <w:rPr>
          <w:b/>
          <w:i/>
          <w:noProof/>
          <w:sz w:val="24"/>
          <w:szCs w:val="24"/>
        </w:rPr>
        <w:drawing>
          <wp:inline distT="0" distB="0" distL="0" distR="0" wp14:anchorId="3F100B1C" wp14:editId="63BC399C">
            <wp:extent cx="4572635" cy="2746375"/>
            <wp:effectExtent l="38100" t="0" r="0" b="0"/>
            <wp:docPr id="2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7F68FC9" w14:textId="77777777" w:rsidR="005C6B5C" w:rsidRDefault="005C6B5C" w:rsidP="00F222C2">
      <w:pPr>
        <w:jc w:val="both"/>
        <w:rPr>
          <w:b/>
          <w:i/>
          <w:sz w:val="24"/>
          <w:szCs w:val="24"/>
        </w:rPr>
      </w:pPr>
    </w:p>
    <w:p w14:paraId="58F6F752" w14:textId="77777777" w:rsidR="00F222C2" w:rsidRDefault="00F222C2" w:rsidP="00F222C2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 w:rsidR="005C6B5C">
        <w:rPr>
          <w:b/>
          <w:i/>
          <w:sz w:val="24"/>
          <w:szCs w:val="24"/>
        </w:rPr>
        <w:t>унок 21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Структура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нозологическим формам</w:t>
      </w:r>
      <w:r w:rsidR="005C6B5C">
        <w:rPr>
          <w:b/>
          <w:i/>
          <w:sz w:val="24"/>
          <w:szCs w:val="24"/>
        </w:rPr>
        <w:t xml:space="preserve"> на 2020 год </w:t>
      </w:r>
      <w:r w:rsidRPr="00291DAA">
        <w:rPr>
          <w:b/>
          <w:i/>
          <w:sz w:val="24"/>
          <w:szCs w:val="24"/>
        </w:rPr>
        <w:t>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157AF4CF" w14:textId="77777777" w:rsidR="005C6B5C" w:rsidRPr="005C6B5C" w:rsidRDefault="005C6B5C" w:rsidP="0009588E">
      <w:pPr>
        <w:jc w:val="both"/>
        <w:rPr>
          <w:sz w:val="24"/>
          <w:szCs w:val="24"/>
        </w:rPr>
      </w:pPr>
    </w:p>
    <w:p w14:paraId="290E71E2" w14:textId="77777777" w:rsidR="002342E9" w:rsidRDefault="002342E9" w:rsidP="002342E9">
      <w:pPr>
        <w:jc w:val="both"/>
        <w:rPr>
          <w:sz w:val="30"/>
          <w:szCs w:val="30"/>
          <w:shd w:val="clear" w:color="auto" w:fill="FFFFFF"/>
        </w:rPr>
      </w:pPr>
      <w:r>
        <w:rPr>
          <w:sz w:val="28"/>
          <w:szCs w:val="28"/>
        </w:rPr>
        <w:t xml:space="preserve">        </w:t>
      </w:r>
      <w:r w:rsidRPr="001907AC">
        <w:rPr>
          <w:b/>
          <w:sz w:val="28"/>
          <w:szCs w:val="28"/>
        </w:rPr>
        <w:t>По новообразованиям</w:t>
      </w:r>
      <w:r>
        <w:rPr>
          <w:sz w:val="28"/>
          <w:szCs w:val="28"/>
        </w:rPr>
        <w:t xml:space="preserve"> 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первичной 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уменьшился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первичной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в 1,14 </w:t>
      </w:r>
      <w:r w:rsidRPr="00B2459A">
        <w:rPr>
          <w:sz w:val="28"/>
          <w:szCs w:val="28"/>
        </w:rPr>
        <w:t xml:space="preserve"> раз</w:t>
      </w:r>
      <w:r>
        <w:rPr>
          <w:sz w:val="28"/>
          <w:szCs w:val="28"/>
        </w:rPr>
        <w:t xml:space="preserve"> и составил 1030,9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>1184,4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>
        <w:rPr>
          <w:sz w:val="28"/>
          <w:szCs w:val="28"/>
        </w:rPr>
        <w:t>1211,1</w:t>
      </w:r>
      <w:r w:rsidRPr="001907AC">
        <w:rPr>
          <w:sz w:val="28"/>
          <w:szCs w:val="28"/>
        </w:rPr>
        <w:t xml:space="preserve">  на 100 тысяч населения) районный показатель ниже (</w:t>
      </w:r>
      <w:r>
        <w:rPr>
          <w:sz w:val="28"/>
          <w:szCs w:val="28"/>
        </w:rPr>
        <w:t>1030,9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>
        <w:rPr>
          <w:sz w:val="30"/>
          <w:szCs w:val="30"/>
          <w:shd w:val="clear" w:color="auto" w:fill="FFFFFF"/>
        </w:rPr>
        <w:t>Темп  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>
        <w:rPr>
          <w:sz w:val="30"/>
          <w:szCs w:val="30"/>
          <w:shd w:val="clear" w:color="auto" w:fill="FFFFFF"/>
        </w:rPr>
        <w:t xml:space="preserve">+2,1. (рис.22). </w:t>
      </w:r>
    </w:p>
    <w:p w14:paraId="2A33A5EC" w14:textId="5AD0626F" w:rsidR="002342E9" w:rsidRDefault="001B156F" w:rsidP="002342E9">
      <w:pPr>
        <w:jc w:val="center"/>
        <w:rPr>
          <w:sz w:val="30"/>
          <w:szCs w:val="30"/>
          <w:shd w:val="clear" w:color="auto" w:fill="FFFFFF"/>
        </w:rPr>
      </w:pPr>
      <w:r w:rsidRPr="002342E9">
        <w:rPr>
          <w:noProof/>
          <w:sz w:val="30"/>
          <w:szCs w:val="30"/>
          <w:shd w:val="clear" w:color="auto" w:fill="FFFFFF"/>
        </w:rPr>
        <w:drawing>
          <wp:inline distT="0" distB="0" distL="0" distR="0" wp14:anchorId="658703BE" wp14:editId="14D8C37E">
            <wp:extent cx="4572635" cy="2746375"/>
            <wp:effectExtent l="0" t="0" r="0" b="0"/>
            <wp:docPr id="22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A7118C4" w14:textId="77777777" w:rsidR="002342E9" w:rsidRDefault="002342E9" w:rsidP="002342E9">
      <w:pPr>
        <w:jc w:val="both"/>
        <w:rPr>
          <w:sz w:val="30"/>
          <w:szCs w:val="30"/>
          <w:shd w:val="clear" w:color="auto" w:fill="FFFFFF"/>
        </w:rPr>
      </w:pPr>
    </w:p>
    <w:p w14:paraId="7FCFDC5C" w14:textId="77777777" w:rsidR="002342E9" w:rsidRPr="005E209E" w:rsidRDefault="002342E9" w:rsidP="002342E9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22-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новообразованиям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</w:p>
    <w:p w14:paraId="6445A85C" w14:textId="77777777" w:rsidR="00FF3818" w:rsidRDefault="002342E9" w:rsidP="002342E9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14:paraId="5F58C3D6" w14:textId="77777777" w:rsidR="002342E9" w:rsidRDefault="00FF3818" w:rsidP="002342E9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</w:t>
      </w:r>
      <w:r w:rsidR="002342E9">
        <w:rPr>
          <w:b/>
          <w:sz w:val="28"/>
          <w:szCs w:val="28"/>
        </w:rPr>
        <w:t xml:space="preserve"> </w:t>
      </w:r>
      <w:r w:rsidR="002342E9" w:rsidRPr="001907AC">
        <w:rPr>
          <w:b/>
          <w:sz w:val="28"/>
          <w:szCs w:val="28"/>
        </w:rPr>
        <w:t xml:space="preserve">По </w:t>
      </w:r>
      <w:r w:rsidR="002342E9">
        <w:rPr>
          <w:b/>
          <w:sz w:val="28"/>
          <w:szCs w:val="28"/>
        </w:rPr>
        <w:t xml:space="preserve">злокачественным </w:t>
      </w:r>
      <w:r w:rsidR="002342E9" w:rsidRPr="001907AC">
        <w:rPr>
          <w:b/>
          <w:sz w:val="28"/>
          <w:szCs w:val="28"/>
        </w:rPr>
        <w:t>новообразованиям</w:t>
      </w:r>
      <w:r w:rsidR="002342E9">
        <w:rPr>
          <w:sz w:val="28"/>
          <w:szCs w:val="28"/>
        </w:rPr>
        <w:t xml:space="preserve"> за 2020</w:t>
      </w:r>
      <w:r w:rsidR="002342E9" w:rsidRPr="00B2459A">
        <w:rPr>
          <w:sz w:val="28"/>
          <w:szCs w:val="28"/>
        </w:rPr>
        <w:t xml:space="preserve"> год показатель </w:t>
      </w:r>
      <w:r w:rsidR="004F1A68">
        <w:rPr>
          <w:sz w:val="28"/>
          <w:szCs w:val="28"/>
        </w:rPr>
        <w:t xml:space="preserve">первичной </w:t>
      </w:r>
      <w:r w:rsidR="002342E9" w:rsidRPr="00B2459A">
        <w:rPr>
          <w:sz w:val="28"/>
          <w:szCs w:val="28"/>
        </w:rPr>
        <w:t>заболеваемости</w:t>
      </w:r>
      <w:r w:rsidR="002342E9">
        <w:rPr>
          <w:sz w:val="28"/>
          <w:szCs w:val="28"/>
        </w:rPr>
        <w:t xml:space="preserve"> среди взрослого населения </w:t>
      </w:r>
      <w:r w:rsidR="002342E9" w:rsidRPr="00B2459A">
        <w:rPr>
          <w:sz w:val="28"/>
          <w:szCs w:val="28"/>
        </w:rPr>
        <w:t xml:space="preserve"> </w:t>
      </w:r>
      <w:r w:rsidR="002342E9">
        <w:rPr>
          <w:sz w:val="28"/>
          <w:szCs w:val="28"/>
        </w:rPr>
        <w:t>увеличился</w:t>
      </w:r>
      <w:r w:rsidR="002342E9" w:rsidRPr="00B2459A">
        <w:rPr>
          <w:sz w:val="28"/>
          <w:szCs w:val="28"/>
        </w:rPr>
        <w:t xml:space="preserve"> по сравнению</w:t>
      </w:r>
      <w:r w:rsidR="002342E9">
        <w:rPr>
          <w:sz w:val="28"/>
          <w:szCs w:val="28"/>
        </w:rPr>
        <w:t xml:space="preserve"> с</w:t>
      </w:r>
      <w:r w:rsidR="002342E9" w:rsidRPr="00B2459A">
        <w:rPr>
          <w:sz w:val="28"/>
          <w:szCs w:val="28"/>
        </w:rPr>
        <w:t xml:space="preserve"> </w:t>
      </w:r>
      <w:r w:rsidR="002342E9">
        <w:rPr>
          <w:sz w:val="28"/>
          <w:szCs w:val="28"/>
        </w:rPr>
        <w:t xml:space="preserve">показателем </w:t>
      </w:r>
      <w:r w:rsidR="004F1A68">
        <w:rPr>
          <w:sz w:val="28"/>
          <w:szCs w:val="28"/>
        </w:rPr>
        <w:t>первичной</w:t>
      </w:r>
      <w:r w:rsidR="002342E9">
        <w:rPr>
          <w:sz w:val="28"/>
          <w:szCs w:val="28"/>
        </w:rPr>
        <w:t xml:space="preserve"> заболеваемости</w:t>
      </w:r>
      <w:r w:rsidR="002342E9" w:rsidRPr="00B2459A">
        <w:rPr>
          <w:sz w:val="28"/>
          <w:szCs w:val="28"/>
        </w:rPr>
        <w:t xml:space="preserve"> </w:t>
      </w:r>
      <w:r w:rsidR="004F1A68">
        <w:rPr>
          <w:sz w:val="28"/>
          <w:szCs w:val="28"/>
        </w:rPr>
        <w:t>2019 года в 1,1</w:t>
      </w:r>
      <w:r w:rsidR="002342E9">
        <w:rPr>
          <w:sz w:val="28"/>
          <w:szCs w:val="28"/>
        </w:rPr>
        <w:t xml:space="preserve"> </w:t>
      </w:r>
      <w:r w:rsidR="002342E9" w:rsidRPr="00B2459A">
        <w:rPr>
          <w:sz w:val="28"/>
          <w:szCs w:val="28"/>
        </w:rPr>
        <w:t xml:space="preserve"> раз</w:t>
      </w:r>
      <w:r w:rsidR="002342E9">
        <w:rPr>
          <w:sz w:val="28"/>
          <w:szCs w:val="28"/>
        </w:rPr>
        <w:t xml:space="preserve"> и составил </w:t>
      </w:r>
      <w:r w:rsidR="004F1A68">
        <w:rPr>
          <w:sz w:val="28"/>
          <w:szCs w:val="28"/>
        </w:rPr>
        <w:t>507,8</w:t>
      </w:r>
      <w:r w:rsidR="002342E9">
        <w:rPr>
          <w:sz w:val="28"/>
          <w:szCs w:val="28"/>
        </w:rPr>
        <w:t xml:space="preserve"> </w:t>
      </w:r>
      <w:r w:rsidR="002342E9" w:rsidRPr="00B2459A">
        <w:rPr>
          <w:sz w:val="28"/>
          <w:szCs w:val="28"/>
        </w:rPr>
        <w:t xml:space="preserve"> на 100 тысяч насе</w:t>
      </w:r>
      <w:r w:rsidR="002342E9">
        <w:rPr>
          <w:sz w:val="28"/>
          <w:szCs w:val="28"/>
        </w:rPr>
        <w:t>ления (за 2019</w:t>
      </w:r>
      <w:r w:rsidR="002342E9" w:rsidRPr="00B2459A">
        <w:rPr>
          <w:sz w:val="28"/>
          <w:szCs w:val="28"/>
        </w:rPr>
        <w:t xml:space="preserve">г – </w:t>
      </w:r>
      <w:r w:rsidR="004F1A68">
        <w:rPr>
          <w:sz w:val="28"/>
          <w:szCs w:val="28"/>
        </w:rPr>
        <w:t>460,0</w:t>
      </w:r>
      <w:r w:rsidR="002342E9" w:rsidRPr="00B2459A">
        <w:rPr>
          <w:sz w:val="28"/>
          <w:szCs w:val="28"/>
        </w:rPr>
        <w:t xml:space="preserve"> на 100 тыс.населения). </w:t>
      </w:r>
      <w:r w:rsidR="002342E9">
        <w:rPr>
          <w:sz w:val="28"/>
          <w:szCs w:val="28"/>
        </w:rPr>
        <w:t xml:space="preserve"> </w:t>
      </w:r>
      <w:r w:rsidR="002342E9" w:rsidRPr="001907AC">
        <w:rPr>
          <w:sz w:val="28"/>
          <w:szCs w:val="28"/>
        </w:rPr>
        <w:t>По сравнению со среднеобластным  показателем за 2020 год  (</w:t>
      </w:r>
      <w:r w:rsidR="004F1A68">
        <w:rPr>
          <w:sz w:val="28"/>
          <w:szCs w:val="28"/>
        </w:rPr>
        <w:t>540,5</w:t>
      </w:r>
      <w:r w:rsidR="002342E9" w:rsidRPr="001907AC">
        <w:rPr>
          <w:sz w:val="28"/>
          <w:szCs w:val="28"/>
        </w:rPr>
        <w:t xml:space="preserve">  на 100 тысяч населения) районный показатель ниже (</w:t>
      </w:r>
      <w:r w:rsidR="004F1A68">
        <w:rPr>
          <w:sz w:val="28"/>
          <w:szCs w:val="28"/>
        </w:rPr>
        <w:t>507,8</w:t>
      </w:r>
      <w:r w:rsidR="002342E9" w:rsidRPr="001907AC">
        <w:rPr>
          <w:sz w:val="28"/>
          <w:szCs w:val="28"/>
        </w:rPr>
        <w:t xml:space="preserve">  на 100 тысяч населения).</w:t>
      </w:r>
      <w:r w:rsidR="002342E9">
        <w:rPr>
          <w:sz w:val="28"/>
          <w:szCs w:val="28"/>
        </w:rPr>
        <w:t xml:space="preserve"> </w:t>
      </w:r>
      <w:r w:rsidR="002342E9">
        <w:rPr>
          <w:sz w:val="30"/>
          <w:szCs w:val="30"/>
          <w:shd w:val="clear" w:color="auto" w:fill="FFFFFF"/>
        </w:rPr>
        <w:t>Темп  прироста (2016-2020</w:t>
      </w:r>
      <w:r w:rsidR="002342E9" w:rsidRPr="00F750BB">
        <w:rPr>
          <w:sz w:val="30"/>
          <w:szCs w:val="30"/>
          <w:shd w:val="clear" w:color="auto" w:fill="FFFFFF"/>
        </w:rPr>
        <w:t xml:space="preserve">) </w:t>
      </w:r>
      <w:r w:rsidR="002342E9">
        <w:rPr>
          <w:sz w:val="30"/>
          <w:szCs w:val="30"/>
          <w:shd w:val="clear" w:color="auto" w:fill="FFFFFF"/>
        </w:rPr>
        <w:t>+</w:t>
      </w:r>
      <w:r w:rsidR="004F1A68">
        <w:rPr>
          <w:sz w:val="30"/>
          <w:szCs w:val="30"/>
          <w:shd w:val="clear" w:color="auto" w:fill="FFFFFF"/>
        </w:rPr>
        <w:t>7,4</w:t>
      </w:r>
      <w:r w:rsidR="002342E9">
        <w:rPr>
          <w:sz w:val="30"/>
          <w:szCs w:val="30"/>
          <w:shd w:val="clear" w:color="auto" w:fill="FFFFFF"/>
        </w:rPr>
        <w:t xml:space="preserve"> </w:t>
      </w:r>
      <w:r w:rsidR="004F1A68">
        <w:rPr>
          <w:sz w:val="30"/>
          <w:szCs w:val="30"/>
          <w:shd w:val="clear" w:color="auto" w:fill="FFFFFF"/>
        </w:rPr>
        <w:t>(рис.23</w:t>
      </w:r>
      <w:r w:rsidR="002342E9">
        <w:rPr>
          <w:sz w:val="30"/>
          <w:szCs w:val="30"/>
          <w:shd w:val="clear" w:color="auto" w:fill="FFFFFF"/>
        </w:rPr>
        <w:t>).</w:t>
      </w:r>
    </w:p>
    <w:p w14:paraId="6B5DD097" w14:textId="77777777" w:rsidR="002342E9" w:rsidRDefault="002342E9" w:rsidP="002342E9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0918279F" w14:textId="41C79E3A" w:rsidR="002342E9" w:rsidRDefault="001B156F" w:rsidP="002342E9">
      <w:pPr>
        <w:ind w:firstLine="708"/>
        <w:jc w:val="both"/>
        <w:rPr>
          <w:sz w:val="30"/>
          <w:szCs w:val="30"/>
          <w:shd w:val="clear" w:color="auto" w:fill="FFFFFF"/>
        </w:rPr>
      </w:pPr>
      <w:r w:rsidRPr="004F1A68">
        <w:rPr>
          <w:noProof/>
          <w:sz w:val="30"/>
          <w:szCs w:val="30"/>
          <w:shd w:val="clear" w:color="auto" w:fill="FFFFFF"/>
        </w:rPr>
        <w:drawing>
          <wp:inline distT="0" distB="0" distL="0" distR="0" wp14:anchorId="07A7704F" wp14:editId="50615A07">
            <wp:extent cx="4572635" cy="2746375"/>
            <wp:effectExtent l="0" t="0" r="0" b="0"/>
            <wp:docPr id="23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EB4AE7D" w14:textId="77777777" w:rsidR="002342E9" w:rsidRDefault="002342E9" w:rsidP="002342E9">
      <w:pPr>
        <w:jc w:val="both"/>
        <w:rPr>
          <w:b/>
          <w:i/>
          <w:sz w:val="24"/>
          <w:szCs w:val="24"/>
        </w:rPr>
      </w:pPr>
    </w:p>
    <w:p w14:paraId="7496E64C" w14:textId="77777777" w:rsidR="002342E9" w:rsidRDefault="002342E9" w:rsidP="002342E9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4F1A68">
        <w:rPr>
          <w:b/>
          <w:i/>
          <w:sz w:val="24"/>
          <w:szCs w:val="24"/>
        </w:rPr>
        <w:t>унок 23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4F1A68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злокачественным новообразованиям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5C0DD93C" w14:textId="77777777" w:rsidR="004F1A68" w:rsidRDefault="004F1A68" w:rsidP="002342E9">
      <w:pPr>
        <w:jc w:val="both"/>
        <w:rPr>
          <w:b/>
          <w:i/>
          <w:sz w:val="24"/>
          <w:szCs w:val="24"/>
        </w:rPr>
      </w:pPr>
    </w:p>
    <w:p w14:paraId="1A53B4BB" w14:textId="77777777" w:rsidR="004F1A68" w:rsidRPr="004F1A68" w:rsidRDefault="004F1A68" w:rsidP="002342E9">
      <w:pPr>
        <w:jc w:val="both"/>
        <w:rPr>
          <w:b/>
          <w:i/>
          <w:sz w:val="24"/>
          <w:szCs w:val="24"/>
        </w:rPr>
      </w:pPr>
    </w:p>
    <w:p w14:paraId="18492CEC" w14:textId="77777777" w:rsidR="004F1A68" w:rsidRDefault="004F1A68" w:rsidP="004F1A68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эндокринной системы</w:t>
      </w:r>
      <w:r w:rsidRPr="001907A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984188"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 w:rsidR="00984188">
        <w:rPr>
          <w:sz w:val="28"/>
          <w:szCs w:val="28"/>
        </w:rPr>
        <w:t>уменьшился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984188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</w:t>
      </w:r>
      <w:r w:rsidR="00984188">
        <w:rPr>
          <w:sz w:val="28"/>
          <w:szCs w:val="28"/>
        </w:rPr>
        <w:t xml:space="preserve">в 1,34 раза и </w:t>
      </w:r>
      <w:r>
        <w:rPr>
          <w:sz w:val="28"/>
          <w:szCs w:val="28"/>
        </w:rPr>
        <w:t xml:space="preserve">составил </w:t>
      </w:r>
      <w:r w:rsidR="00984188">
        <w:rPr>
          <w:sz w:val="28"/>
          <w:szCs w:val="28"/>
        </w:rPr>
        <w:t>1000,4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984188">
        <w:rPr>
          <w:sz w:val="28"/>
          <w:szCs w:val="28"/>
        </w:rPr>
        <w:t>1343,0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984188">
        <w:rPr>
          <w:sz w:val="28"/>
          <w:szCs w:val="28"/>
        </w:rPr>
        <w:t>1152,0</w:t>
      </w:r>
      <w:r w:rsidRPr="001907AC">
        <w:rPr>
          <w:sz w:val="28"/>
          <w:szCs w:val="28"/>
        </w:rPr>
        <w:t xml:space="preserve">  на 100 тысяч населения) районный показатель ниже (</w:t>
      </w:r>
      <w:r w:rsidR="00984188">
        <w:rPr>
          <w:sz w:val="28"/>
          <w:szCs w:val="28"/>
        </w:rPr>
        <w:t>1000,4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>
        <w:rPr>
          <w:sz w:val="30"/>
          <w:szCs w:val="30"/>
          <w:shd w:val="clear" w:color="auto" w:fill="FFFFFF"/>
        </w:rPr>
        <w:t>Темп  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>
        <w:rPr>
          <w:sz w:val="30"/>
          <w:szCs w:val="30"/>
          <w:shd w:val="clear" w:color="auto" w:fill="FFFFFF"/>
        </w:rPr>
        <w:t>+</w:t>
      </w:r>
      <w:r w:rsidR="00984188">
        <w:rPr>
          <w:sz w:val="30"/>
          <w:szCs w:val="30"/>
          <w:shd w:val="clear" w:color="auto" w:fill="FFFFFF"/>
        </w:rPr>
        <w:t>9,5</w:t>
      </w:r>
      <w:r>
        <w:rPr>
          <w:sz w:val="30"/>
          <w:szCs w:val="30"/>
          <w:shd w:val="clear" w:color="auto" w:fill="FFFFFF"/>
        </w:rPr>
        <w:t xml:space="preserve"> (рис.24).</w:t>
      </w:r>
    </w:p>
    <w:p w14:paraId="4A4D1C0C" w14:textId="77777777" w:rsidR="004F1A68" w:rsidRDefault="004F1A68" w:rsidP="004F1A68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0B39C8B0" w14:textId="77777777" w:rsidR="004F1A68" w:rsidRDefault="004F1A68" w:rsidP="004F1A68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42D4B0A0" w14:textId="01B34E7F" w:rsidR="004F1A68" w:rsidRDefault="001B156F" w:rsidP="00984188">
      <w:pPr>
        <w:jc w:val="center"/>
        <w:rPr>
          <w:sz w:val="30"/>
          <w:szCs w:val="30"/>
          <w:shd w:val="clear" w:color="auto" w:fill="FFFFFF"/>
        </w:rPr>
      </w:pPr>
      <w:r w:rsidRPr="00D60EB8">
        <w:rPr>
          <w:noProof/>
          <w:sz w:val="30"/>
          <w:szCs w:val="30"/>
          <w:shd w:val="clear" w:color="auto" w:fill="FFFFFF"/>
        </w:rPr>
        <w:drawing>
          <wp:inline distT="0" distB="0" distL="0" distR="0" wp14:anchorId="3D8C49D6" wp14:editId="599D46D5">
            <wp:extent cx="4572635" cy="2746375"/>
            <wp:effectExtent l="0" t="0" r="0" b="0"/>
            <wp:docPr id="2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488B5CD" w14:textId="77777777" w:rsidR="004F1A68" w:rsidRDefault="004F1A68" w:rsidP="004F1A68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3BB364D8" w14:textId="77777777" w:rsidR="004F1A68" w:rsidRPr="00033BB6" w:rsidRDefault="004F1A68" w:rsidP="004F1A68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 xml:space="preserve">унок </w:t>
      </w:r>
      <w:r w:rsidR="00984188">
        <w:rPr>
          <w:b/>
          <w:i/>
          <w:sz w:val="24"/>
          <w:szCs w:val="24"/>
        </w:rPr>
        <w:t>24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D60EB8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эндокринной системы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6C30978B" w14:textId="77777777" w:rsidR="004F1A68" w:rsidRDefault="004F1A68" w:rsidP="004F1A68">
      <w:pPr>
        <w:jc w:val="both"/>
        <w:rPr>
          <w:sz w:val="30"/>
          <w:szCs w:val="30"/>
          <w:shd w:val="clear" w:color="auto" w:fill="FFFFFF"/>
        </w:rPr>
      </w:pPr>
    </w:p>
    <w:p w14:paraId="1F32B0F9" w14:textId="77777777" w:rsidR="004F1A68" w:rsidRDefault="004F1A68" w:rsidP="004F1A68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психическим расстройствам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CD4A45"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уменьшился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CD4A45"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года в 1,</w:t>
      </w:r>
      <w:r w:rsidR="00CD4A45">
        <w:rPr>
          <w:sz w:val="28"/>
          <w:szCs w:val="28"/>
        </w:rPr>
        <w:t>5</w:t>
      </w:r>
      <w:r>
        <w:rPr>
          <w:sz w:val="28"/>
          <w:szCs w:val="28"/>
        </w:rPr>
        <w:t xml:space="preserve"> раз и составил </w:t>
      </w:r>
      <w:r w:rsidR="00CD4A45">
        <w:rPr>
          <w:sz w:val="28"/>
          <w:szCs w:val="28"/>
        </w:rPr>
        <w:t>1178,1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CD4A45">
        <w:rPr>
          <w:sz w:val="28"/>
          <w:szCs w:val="28"/>
        </w:rPr>
        <w:t>1781,8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CD4A45">
        <w:rPr>
          <w:sz w:val="28"/>
          <w:szCs w:val="28"/>
        </w:rPr>
        <w:t>1325,8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</w:t>
      </w:r>
      <w:r w:rsidR="00CD4A45">
        <w:rPr>
          <w:sz w:val="28"/>
          <w:szCs w:val="28"/>
        </w:rPr>
        <w:t>ниже</w:t>
      </w:r>
      <w:r w:rsidRPr="001907AC">
        <w:rPr>
          <w:sz w:val="28"/>
          <w:szCs w:val="28"/>
        </w:rPr>
        <w:t xml:space="preserve"> (</w:t>
      </w:r>
      <w:r w:rsidR="00CD4A45">
        <w:rPr>
          <w:sz w:val="28"/>
          <w:szCs w:val="28"/>
        </w:rPr>
        <w:t>1178,1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671657">
        <w:rPr>
          <w:sz w:val="28"/>
          <w:szCs w:val="28"/>
        </w:rPr>
        <w:t>Отмечается тенденция к снижению данного показателя (темп</w:t>
      </w:r>
      <w:r w:rsidR="00671657">
        <w:rPr>
          <w:sz w:val="30"/>
          <w:szCs w:val="30"/>
          <w:shd w:val="clear" w:color="auto" w:fill="FFFFFF"/>
        </w:rPr>
        <w:t xml:space="preserve"> прироста (2016-2020</w:t>
      </w:r>
      <w:r w:rsidR="00671657" w:rsidRPr="00F750BB">
        <w:rPr>
          <w:sz w:val="30"/>
          <w:szCs w:val="30"/>
          <w:shd w:val="clear" w:color="auto" w:fill="FFFFFF"/>
        </w:rPr>
        <w:t xml:space="preserve">) </w:t>
      </w:r>
      <w:r w:rsidR="00671657">
        <w:rPr>
          <w:sz w:val="30"/>
          <w:szCs w:val="30"/>
          <w:shd w:val="clear" w:color="auto" w:fill="FFFFFF"/>
        </w:rPr>
        <w:t xml:space="preserve">-4,5) </w:t>
      </w:r>
      <w:r w:rsidR="00CD4A45">
        <w:rPr>
          <w:sz w:val="30"/>
          <w:szCs w:val="30"/>
          <w:shd w:val="clear" w:color="auto" w:fill="FFFFFF"/>
        </w:rPr>
        <w:t>(рис.25</w:t>
      </w:r>
      <w:r>
        <w:rPr>
          <w:sz w:val="30"/>
          <w:szCs w:val="30"/>
          <w:shd w:val="clear" w:color="auto" w:fill="FFFFFF"/>
        </w:rPr>
        <w:t>).</w:t>
      </w:r>
    </w:p>
    <w:p w14:paraId="76BC157F" w14:textId="77777777" w:rsidR="00CD4A45" w:rsidRDefault="00CD4A45" w:rsidP="004F1A68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2891AF8F" w14:textId="47764F11" w:rsidR="004F1A68" w:rsidRDefault="001B156F" w:rsidP="00CD4A45">
      <w:pPr>
        <w:ind w:firstLine="708"/>
        <w:jc w:val="center"/>
        <w:rPr>
          <w:sz w:val="30"/>
          <w:szCs w:val="30"/>
          <w:shd w:val="clear" w:color="auto" w:fill="FFFFFF"/>
        </w:rPr>
      </w:pPr>
      <w:r w:rsidRPr="00CD4A45">
        <w:rPr>
          <w:noProof/>
          <w:sz w:val="30"/>
          <w:szCs w:val="30"/>
          <w:shd w:val="clear" w:color="auto" w:fill="FFFFFF"/>
        </w:rPr>
        <w:drawing>
          <wp:inline distT="0" distB="0" distL="0" distR="0" wp14:anchorId="49F966FD" wp14:editId="7D37243E">
            <wp:extent cx="4799965" cy="2746375"/>
            <wp:effectExtent l="0" t="0" r="0" b="0"/>
            <wp:docPr id="25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808D5B1" w14:textId="77777777" w:rsidR="004F1A68" w:rsidRDefault="004F1A68" w:rsidP="004F1A68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05FAD1DA" w14:textId="77777777" w:rsidR="004F1A68" w:rsidRPr="00033BB6" w:rsidRDefault="004F1A68" w:rsidP="004F1A68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CD4A45">
        <w:rPr>
          <w:b/>
          <w:i/>
          <w:sz w:val="24"/>
          <w:szCs w:val="24"/>
        </w:rPr>
        <w:t>унок 25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CD4A45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психическим расстройствам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02515710" w14:textId="77777777" w:rsidR="004F1A68" w:rsidRDefault="004F1A68" w:rsidP="004F1A68">
      <w:pPr>
        <w:jc w:val="both"/>
        <w:rPr>
          <w:sz w:val="30"/>
          <w:szCs w:val="30"/>
          <w:shd w:val="clear" w:color="auto" w:fill="FFFFFF"/>
        </w:rPr>
      </w:pPr>
    </w:p>
    <w:p w14:paraId="0585C381" w14:textId="77777777" w:rsidR="004F1A68" w:rsidRDefault="004F1A68" w:rsidP="00671657">
      <w:pPr>
        <w:jc w:val="both"/>
        <w:rPr>
          <w:sz w:val="30"/>
          <w:szCs w:val="30"/>
        </w:rPr>
      </w:pPr>
    </w:p>
    <w:p w14:paraId="77A9D24D" w14:textId="77777777" w:rsidR="00806D28" w:rsidRDefault="00806D28" w:rsidP="00806D28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глаза и его придаточного аппарата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 первичной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и составил 2412,1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>
        <w:rPr>
          <w:sz w:val="28"/>
          <w:szCs w:val="28"/>
        </w:rPr>
        <w:t>2781,2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>
        <w:rPr>
          <w:sz w:val="28"/>
          <w:szCs w:val="28"/>
        </w:rPr>
        <w:t>2397,1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>
        <w:rPr>
          <w:sz w:val="28"/>
          <w:szCs w:val="28"/>
        </w:rPr>
        <w:t>2412,1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671657">
        <w:rPr>
          <w:sz w:val="28"/>
          <w:szCs w:val="28"/>
        </w:rPr>
        <w:t>Отмечается тенденция к росту данного показателя (темп</w:t>
      </w:r>
      <w:r w:rsidR="00671657">
        <w:rPr>
          <w:sz w:val="30"/>
          <w:szCs w:val="30"/>
          <w:shd w:val="clear" w:color="auto" w:fill="FFFFFF"/>
        </w:rPr>
        <w:t xml:space="preserve"> прироста (2016-2020</w:t>
      </w:r>
      <w:r w:rsidR="00671657" w:rsidRPr="00F750BB">
        <w:rPr>
          <w:sz w:val="30"/>
          <w:szCs w:val="30"/>
          <w:shd w:val="clear" w:color="auto" w:fill="FFFFFF"/>
        </w:rPr>
        <w:t xml:space="preserve">) </w:t>
      </w:r>
      <w:r w:rsidR="00671657">
        <w:rPr>
          <w:sz w:val="30"/>
          <w:szCs w:val="30"/>
          <w:shd w:val="clear" w:color="auto" w:fill="FFFFFF"/>
        </w:rPr>
        <w:t xml:space="preserve">+6,2) </w:t>
      </w:r>
      <w:r>
        <w:rPr>
          <w:sz w:val="30"/>
          <w:szCs w:val="30"/>
          <w:shd w:val="clear" w:color="auto" w:fill="FFFFFF"/>
        </w:rPr>
        <w:t>(рис.26).</w:t>
      </w:r>
    </w:p>
    <w:p w14:paraId="48F5CBC6" w14:textId="77777777" w:rsidR="00806D28" w:rsidRDefault="00806D28" w:rsidP="00806D28">
      <w:pPr>
        <w:jc w:val="both"/>
        <w:rPr>
          <w:sz w:val="30"/>
          <w:szCs w:val="30"/>
          <w:shd w:val="clear" w:color="auto" w:fill="FFFFFF"/>
        </w:rPr>
      </w:pPr>
    </w:p>
    <w:p w14:paraId="18974692" w14:textId="7C62F8C3" w:rsidR="00806D28" w:rsidRDefault="001B156F" w:rsidP="00806D28">
      <w:pPr>
        <w:jc w:val="center"/>
        <w:rPr>
          <w:sz w:val="30"/>
          <w:szCs w:val="30"/>
          <w:shd w:val="clear" w:color="auto" w:fill="FFFFFF"/>
        </w:rPr>
      </w:pPr>
      <w:r w:rsidRPr="00671657">
        <w:rPr>
          <w:noProof/>
          <w:sz w:val="30"/>
          <w:szCs w:val="30"/>
          <w:shd w:val="clear" w:color="auto" w:fill="FFFFFF"/>
        </w:rPr>
        <w:drawing>
          <wp:inline distT="0" distB="0" distL="0" distR="0" wp14:anchorId="7FF0E65A" wp14:editId="529D6CC7">
            <wp:extent cx="4572635" cy="2746375"/>
            <wp:effectExtent l="0" t="0" r="0" b="0"/>
            <wp:docPr id="2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E7B0822" w14:textId="77777777" w:rsidR="00806D28" w:rsidRDefault="00806D28" w:rsidP="00806D28">
      <w:pPr>
        <w:jc w:val="both"/>
        <w:rPr>
          <w:noProof/>
          <w:sz w:val="30"/>
          <w:szCs w:val="30"/>
          <w:shd w:val="clear" w:color="auto" w:fill="FFFFFF"/>
        </w:rPr>
      </w:pPr>
    </w:p>
    <w:p w14:paraId="50F3E9ED" w14:textId="77777777" w:rsidR="00806D28" w:rsidRPr="00033BB6" w:rsidRDefault="00806D28" w:rsidP="00806D28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26-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глаза и его придаточного аппарата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38620064" w14:textId="77777777" w:rsidR="00806D28" w:rsidRDefault="00806D28" w:rsidP="00806D28">
      <w:pPr>
        <w:jc w:val="both"/>
        <w:rPr>
          <w:sz w:val="30"/>
          <w:szCs w:val="30"/>
          <w:shd w:val="clear" w:color="auto" w:fill="FFFFFF"/>
        </w:rPr>
      </w:pPr>
    </w:p>
    <w:p w14:paraId="22B5C742" w14:textId="77777777" w:rsidR="00806D28" w:rsidRDefault="00806D28" w:rsidP="00806D28">
      <w:pPr>
        <w:jc w:val="both"/>
        <w:rPr>
          <w:sz w:val="30"/>
          <w:szCs w:val="30"/>
          <w:shd w:val="clear" w:color="auto" w:fill="FFFFFF"/>
        </w:rPr>
      </w:pPr>
    </w:p>
    <w:p w14:paraId="32A9FB08" w14:textId="77777777" w:rsidR="00806D28" w:rsidRDefault="00806D28" w:rsidP="00806D28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системы кровообращения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5602A0"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5602A0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 w:rsidR="005602A0">
        <w:rPr>
          <w:sz w:val="28"/>
          <w:szCs w:val="28"/>
        </w:rPr>
        <w:t>2019 года в 1,9 раз</w:t>
      </w:r>
      <w:r>
        <w:rPr>
          <w:sz w:val="28"/>
          <w:szCs w:val="28"/>
        </w:rPr>
        <w:t xml:space="preserve"> и составил </w:t>
      </w:r>
      <w:r w:rsidR="005602A0">
        <w:rPr>
          <w:sz w:val="28"/>
          <w:szCs w:val="28"/>
        </w:rPr>
        <w:t>5707,9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5602A0">
        <w:rPr>
          <w:sz w:val="28"/>
          <w:szCs w:val="28"/>
        </w:rPr>
        <w:t>3024,4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5602A0">
        <w:rPr>
          <w:sz w:val="28"/>
          <w:szCs w:val="28"/>
        </w:rPr>
        <w:t>2700,0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5602A0">
        <w:rPr>
          <w:sz w:val="28"/>
          <w:szCs w:val="28"/>
        </w:rPr>
        <w:t>5707,9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671657">
        <w:rPr>
          <w:sz w:val="28"/>
          <w:szCs w:val="28"/>
        </w:rPr>
        <w:t>Отмечается тенденция к росту данного показателя (темп</w:t>
      </w:r>
      <w:r w:rsidR="00671657">
        <w:rPr>
          <w:sz w:val="30"/>
          <w:szCs w:val="30"/>
          <w:shd w:val="clear" w:color="auto" w:fill="FFFFFF"/>
        </w:rPr>
        <w:t xml:space="preserve"> прироста (2016-2020</w:t>
      </w:r>
      <w:r w:rsidR="00671657" w:rsidRPr="00F750BB">
        <w:rPr>
          <w:sz w:val="30"/>
          <w:szCs w:val="30"/>
          <w:shd w:val="clear" w:color="auto" w:fill="FFFFFF"/>
        </w:rPr>
        <w:t xml:space="preserve">) </w:t>
      </w:r>
      <w:r w:rsidR="00671657">
        <w:rPr>
          <w:sz w:val="30"/>
          <w:szCs w:val="30"/>
          <w:shd w:val="clear" w:color="auto" w:fill="FFFFFF"/>
        </w:rPr>
        <w:t>+19,6)</w:t>
      </w:r>
      <w:r>
        <w:rPr>
          <w:sz w:val="30"/>
          <w:szCs w:val="30"/>
          <w:shd w:val="clear" w:color="auto" w:fill="FFFFFF"/>
        </w:rPr>
        <w:t xml:space="preserve"> (рис.</w:t>
      </w:r>
      <w:r w:rsidR="005602A0">
        <w:rPr>
          <w:sz w:val="30"/>
          <w:szCs w:val="30"/>
          <w:shd w:val="clear" w:color="auto" w:fill="FFFFFF"/>
        </w:rPr>
        <w:t>27</w:t>
      </w:r>
      <w:r>
        <w:rPr>
          <w:sz w:val="30"/>
          <w:szCs w:val="30"/>
          <w:shd w:val="clear" w:color="auto" w:fill="FFFFFF"/>
        </w:rPr>
        <w:t>).</w:t>
      </w:r>
    </w:p>
    <w:p w14:paraId="3E102365" w14:textId="77777777" w:rsidR="00806D28" w:rsidRDefault="00806D28" w:rsidP="00806D28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0C2AAA18" w14:textId="310D38DF" w:rsidR="00806D28" w:rsidRDefault="001B156F" w:rsidP="00806D28">
      <w:pPr>
        <w:ind w:firstLine="708"/>
        <w:jc w:val="both"/>
        <w:rPr>
          <w:sz w:val="30"/>
          <w:szCs w:val="30"/>
          <w:shd w:val="clear" w:color="auto" w:fill="FFFFFF"/>
        </w:rPr>
      </w:pPr>
      <w:r w:rsidRPr="00516607">
        <w:rPr>
          <w:noProof/>
          <w:sz w:val="30"/>
          <w:szCs w:val="30"/>
          <w:shd w:val="clear" w:color="auto" w:fill="FFFFFF"/>
        </w:rPr>
        <w:drawing>
          <wp:inline distT="0" distB="0" distL="0" distR="0" wp14:anchorId="57C200DB" wp14:editId="65636457">
            <wp:extent cx="4572635" cy="2746375"/>
            <wp:effectExtent l="0" t="0" r="0" b="0"/>
            <wp:docPr id="2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BCC0A5F" w14:textId="77777777" w:rsidR="00806D28" w:rsidRDefault="00806D28" w:rsidP="00806D28">
      <w:pPr>
        <w:jc w:val="both"/>
        <w:rPr>
          <w:b/>
          <w:i/>
          <w:sz w:val="24"/>
          <w:szCs w:val="24"/>
        </w:rPr>
      </w:pPr>
    </w:p>
    <w:p w14:paraId="3DB6CC6F" w14:textId="77777777" w:rsidR="00806D28" w:rsidRPr="00033BB6" w:rsidRDefault="00806D28" w:rsidP="00806D28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5602A0">
        <w:rPr>
          <w:b/>
          <w:i/>
          <w:sz w:val="24"/>
          <w:szCs w:val="24"/>
        </w:rPr>
        <w:t xml:space="preserve">унок </w:t>
      </w:r>
      <w:r>
        <w:rPr>
          <w:b/>
          <w:i/>
          <w:sz w:val="24"/>
          <w:szCs w:val="24"/>
        </w:rPr>
        <w:t>2</w:t>
      </w:r>
      <w:r w:rsidR="005602A0">
        <w:rPr>
          <w:b/>
          <w:i/>
          <w:sz w:val="24"/>
          <w:szCs w:val="24"/>
        </w:rPr>
        <w:t>7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5602A0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системы кровообращения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28CD83B6" w14:textId="77777777" w:rsidR="00806D28" w:rsidRDefault="00806D28" w:rsidP="00806D28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6F42983C" w14:textId="77777777" w:rsidR="00D02C57" w:rsidRDefault="00D02C57" w:rsidP="00D02C57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органов дыхания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0A7E8C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0A7E8C"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года в 1,4</w:t>
      </w:r>
      <w:r w:rsidR="00054176">
        <w:rPr>
          <w:sz w:val="28"/>
          <w:szCs w:val="28"/>
        </w:rPr>
        <w:t>5 раз</w:t>
      </w:r>
      <w:r>
        <w:rPr>
          <w:sz w:val="28"/>
          <w:szCs w:val="28"/>
        </w:rPr>
        <w:t xml:space="preserve"> и составил </w:t>
      </w:r>
      <w:r w:rsidR="00054176">
        <w:rPr>
          <w:sz w:val="28"/>
          <w:szCs w:val="28"/>
        </w:rPr>
        <w:t>25147,3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054176">
        <w:rPr>
          <w:sz w:val="28"/>
          <w:szCs w:val="28"/>
        </w:rPr>
        <w:t>17279,1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054176">
        <w:rPr>
          <w:sz w:val="28"/>
          <w:szCs w:val="28"/>
        </w:rPr>
        <w:t>23861,0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>
        <w:rPr>
          <w:sz w:val="28"/>
          <w:szCs w:val="28"/>
        </w:rPr>
        <w:t>2</w:t>
      </w:r>
      <w:r w:rsidR="00054176">
        <w:rPr>
          <w:sz w:val="28"/>
          <w:szCs w:val="28"/>
        </w:rPr>
        <w:t>5147,3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671657">
        <w:rPr>
          <w:sz w:val="28"/>
          <w:szCs w:val="28"/>
        </w:rPr>
        <w:t>Отмечается тенденция к росту данного показателя (темп</w:t>
      </w:r>
      <w:r w:rsidR="00671657">
        <w:rPr>
          <w:sz w:val="30"/>
          <w:szCs w:val="30"/>
          <w:shd w:val="clear" w:color="auto" w:fill="FFFFFF"/>
        </w:rPr>
        <w:t xml:space="preserve"> прироста (2016-2020</w:t>
      </w:r>
      <w:r w:rsidR="00671657" w:rsidRPr="00F750BB">
        <w:rPr>
          <w:sz w:val="30"/>
          <w:szCs w:val="30"/>
          <w:shd w:val="clear" w:color="auto" w:fill="FFFFFF"/>
        </w:rPr>
        <w:t xml:space="preserve">) </w:t>
      </w:r>
      <w:r w:rsidR="00671657">
        <w:rPr>
          <w:sz w:val="30"/>
          <w:szCs w:val="30"/>
          <w:shd w:val="clear" w:color="auto" w:fill="FFFFFF"/>
        </w:rPr>
        <w:t>+7,0)</w:t>
      </w:r>
      <w:r w:rsidR="00054176">
        <w:rPr>
          <w:sz w:val="30"/>
          <w:szCs w:val="30"/>
          <w:shd w:val="clear" w:color="auto" w:fill="FFFFFF"/>
        </w:rPr>
        <w:t xml:space="preserve"> (рис.28</w:t>
      </w:r>
      <w:r>
        <w:rPr>
          <w:sz w:val="30"/>
          <w:szCs w:val="30"/>
          <w:shd w:val="clear" w:color="auto" w:fill="FFFFFF"/>
        </w:rPr>
        <w:t>).</w:t>
      </w:r>
    </w:p>
    <w:p w14:paraId="68D71BB2" w14:textId="77777777" w:rsidR="00D02C57" w:rsidRDefault="00D02C57" w:rsidP="00D02C57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1F4E7D11" w14:textId="010A4686" w:rsidR="00D02C57" w:rsidRDefault="001B156F" w:rsidP="00D02C57">
      <w:pPr>
        <w:ind w:firstLine="708"/>
        <w:jc w:val="both"/>
        <w:rPr>
          <w:sz w:val="30"/>
          <w:szCs w:val="30"/>
          <w:shd w:val="clear" w:color="auto" w:fill="FFFFFF"/>
        </w:rPr>
      </w:pPr>
      <w:r w:rsidRPr="00054176">
        <w:rPr>
          <w:noProof/>
          <w:sz w:val="30"/>
          <w:szCs w:val="30"/>
          <w:shd w:val="clear" w:color="auto" w:fill="FFFFFF"/>
        </w:rPr>
        <w:drawing>
          <wp:inline distT="0" distB="0" distL="0" distR="0" wp14:anchorId="48A7BCA2" wp14:editId="26CC273E">
            <wp:extent cx="4572635" cy="2746375"/>
            <wp:effectExtent l="0" t="0" r="0" b="0"/>
            <wp:docPr id="2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120C341" w14:textId="77777777" w:rsidR="00D02C57" w:rsidRDefault="00D02C57" w:rsidP="00D02C57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00EF526F" w14:textId="77777777" w:rsidR="00D02C57" w:rsidRPr="00033BB6" w:rsidRDefault="00D02C57" w:rsidP="00D02C57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054176">
        <w:rPr>
          <w:b/>
          <w:i/>
          <w:sz w:val="24"/>
          <w:szCs w:val="24"/>
        </w:rPr>
        <w:t>унок 28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054176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органов дыхания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783A1A2D" w14:textId="77777777" w:rsidR="00D02C57" w:rsidRDefault="00D02C57" w:rsidP="00D02C57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680B36D8" w14:textId="77777777" w:rsidR="00D02C57" w:rsidRDefault="00D02C57" w:rsidP="00D02C57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системы пищеварения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0A7E8C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0A7E8C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в </w:t>
      </w:r>
      <w:r w:rsidR="0037400C">
        <w:rPr>
          <w:sz w:val="28"/>
          <w:szCs w:val="28"/>
        </w:rPr>
        <w:t>2,41</w:t>
      </w:r>
      <w:r>
        <w:rPr>
          <w:sz w:val="28"/>
          <w:szCs w:val="28"/>
        </w:rPr>
        <w:t xml:space="preserve">  раза и составил </w:t>
      </w:r>
      <w:r w:rsidR="0037400C">
        <w:rPr>
          <w:sz w:val="28"/>
          <w:szCs w:val="28"/>
        </w:rPr>
        <w:t>853,1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37400C">
        <w:rPr>
          <w:sz w:val="28"/>
          <w:szCs w:val="28"/>
        </w:rPr>
        <w:t>2056,8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37400C">
        <w:rPr>
          <w:sz w:val="28"/>
          <w:szCs w:val="28"/>
        </w:rPr>
        <w:t>1228,4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 w:rsidR="0037400C">
        <w:rPr>
          <w:sz w:val="28"/>
          <w:szCs w:val="28"/>
        </w:rPr>
        <w:t xml:space="preserve"> ниже </w:t>
      </w:r>
      <w:r w:rsidRPr="001907AC">
        <w:rPr>
          <w:sz w:val="28"/>
          <w:szCs w:val="28"/>
        </w:rPr>
        <w:t>(</w:t>
      </w:r>
      <w:r w:rsidR="0037400C">
        <w:rPr>
          <w:sz w:val="28"/>
          <w:szCs w:val="28"/>
        </w:rPr>
        <w:t>853,1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>
        <w:rPr>
          <w:sz w:val="30"/>
          <w:szCs w:val="30"/>
          <w:shd w:val="clear" w:color="auto" w:fill="FFFFFF"/>
        </w:rPr>
        <w:t>Темп  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>
        <w:rPr>
          <w:sz w:val="30"/>
          <w:szCs w:val="30"/>
          <w:shd w:val="clear" w:color="auto" w:fill="FFFFFF"/>
        </w:rPr>
        <w:t>+</w:t>
      </w:r>
      <w:r w:rsidR="0037400C">
        <w:rPr>
          <w:sz w:val="30"/>
          <w:szCs w:val="30"/>
          <w:shd w:val="clear" w:color="auto" w:fill="FFFFFF"/>
        </w:rPr>
        <w:t>0,9</w:t>
      </w:r>
      <w:r w:rsidR="00054176">
        <w:rPr>
          <w:sz w:val="30"/>
          <w:szCs w:val="30"/>
          <w:shd w:val="clear" w:color="auto" w:fill="FFFFFF"/>
        </w:rPr>
        <w:t xml:space="preserve"> (рис.29</w:t>
      </w:r>
      <w:r>
        <w:rPr>
          <w:sz w:val="30"/>
          <w:szCs w:val="30"/>
          <w:shd w:val="clear" w:color="auto" w:fill="FFFFFF"/>
        </w:rPr>
        <w:t>).</w:t>
      </w:r>
    </w:p>
    <w:p w14:paraId="1143E3A6" w14:textId="77777777" w:rsidR="00054176" w:rsidRDefault="00054176" w:rsidP="00D02C57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74810F59" w14:textId="22B75CBB" w:rsidR="00D02C57" w:rsidRDefault="001B156F" w:rsidP="0037400C">
      <w:pPr>
        <w:jc w:val="center"/>
        <w:rPr>
          <w:sz w:val="30"/>
          <w:szCs w:val="30"/>
          <w:shd w:val="clear" w:color="auto" w:fill="FFFFFF"/>
        </w:rPr>
      </w:pPr>
      <w:r w:rsidRPr="00054176">
        <w:rPr>
          <w:noProof/>
          <w:sz w:val="30"/>
          <w:szCs w:val="30"/>
          <w:shd w:val="clear" w:color="auto" w:fill="FFFFFF"/>
        </w:rPr>
        <w:drawing>
          <wp:inline distT="0" distB="0" distL="0" distR="0" wp14:anchorId="65FC5BFB" wp14:editId="5132BE32">
            <wp:extent cx="4572635" cy="2746375"/>
            <wp:effectExtent l="0" t="0" r="0" b="0"/>
            <wp:docPr id="2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636C471" w14:textId="77777777" w:rsidR="00D02C57" w:rsidRDefault="00D02C57" w:rsidP="00D02C57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4E1AE74F" w14:textId="77777777" w:rsidR="00D02C57" w:rsidRPr="00033BB6" w:rsidRDefault="00D02C57" w:rsidP="00D02C57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37400C">
        <w:rPr>
          <w:b/>
          <w:i/>
          <w:sz w:val="24"/>
          <w:szCs w:val="24"/>
        </w:rPr>
        <w:t>унок 29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37400C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системы пищеварения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7928ADBE" w14:textId="77777777" w:rsidR="004F1A68" w:rsidRDefault="004F1A68" w:rsidP="00674C91">
      <w:pPr>
        <w:jc w:val="both"/>
        <w:rPr>
          <w:sz w:val="30"/>
          <w:szCs w:val="30"/>
        </w:rPr>
      </w:pPr>
    </w:p>
    <w:p w14:paraId="289E4F61" w14:textId="77777777" w:rsidR="00674C91" w:rsidRDefault="00C543F5" w:rsidP="00674C91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14:paraId="5C5811BB" w14:textId="77777777" w:rsidR="00C543F5" w:rsidRDefault="00C543F5" w:rsidP="00674C91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болезням мочеполовой системы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674C91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674C91">
        <w:rPr>
          <w:sz w:val="28"/>
          <w:szCs w:val="28"/>
        </w:rPr>
        <w:t>меньшился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674C91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и составил </w:t>
      </w:r>
      <w:r w:rsidR="00674C91">
        <w:rPr>
          <w:sz w:val="28"/>
          <w:szCs w:val="28"/>
        </w:rPr>
        <w:t>3900,1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674C91">
        <w:rPr>
          <w:sz w:val="28"/>
          <w:szCs w:val="28"/>
        </w:rPr>
        <w:t xml:space="preserve">5451,3 </w:t>
      </w:r>
      <w:r w:rsidRPr="00B2459A">
        <w:rPr>
          <w:sz w:val="28"/>
          <w:szCs w:val="28"/>
        </w:rPr>
        <w:t xml:space="preserve">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674C91">
        <w:rPr>
          <w:sz w:val="28"/>
          <w:szCs w:val="28"/>
        </w:rPr>
        <w:t>3239,5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674C91">
        <w:rPr>
          <w:sz w:val="28"/>
          <w:szCs w:val="28"/>
        </w:rPr>
        <w:t>3900,1</w:t>
      </w:r>
      <w:r w:rsidRPr="001907AC">
        <w:rPr>
          <w:sz w:val="28"/>
          <w:szCs w:val="28"/>
        </w:rPr>
        <w:t>на 100 тысяч населения).</w:t>
      </w:r>
      <w:r>
        <w:rPr>
          <w:sz w:val="28"/>
          <w:szCs w:val="28"/>
        </w:rPr>
        <w:t xml:space="preserve"> </w:t>
      </w:r>
      <w:r w:rsidR="00671657">
        <w:rPr>
          <w:sz w:val="28"/>
          <w:szCs w:val="28"/>
        </w:rPr>
        <w:t>Отмечается тенденция к снижению данного показателя (темп</w:t>
      </w:r>
      <w:r w:rsidR="00671657">
        <w:rPr>
          <w:sz w:val="30"/>
          <w:szCs w:val="30"/>
          <w:shd w:val="clear" w:color="auto" w:fill="FFFFFF"/>
        </w:rPr>
        <w:t xml:space="preserve"> прироста (2016-2020</w:t>
      </w:r>
      <w:r w:rsidR="00671657" w:rsidRPr="00F750BB">
        <w:rPr>
          <w:sz w:val="30"/>
          <w:szCs w:val="30"/>
          <w:shd w:val="clear" w:color="auto" w:fill="FFFFFF"/>
        </w:rPr>
        <w:t xml:space="preserve">) </w:t>
      </w:r>
      <w:r w:rsidR="00671657">
        <w:rPr>
          <w:sz w:val="30"/>
          <w:szCs w:val="30"/>
          <w:shd w:val="clear" w:color="auto" w:fill="FFFFFF"/>
        </w:rPr>
        <w:t>-12,6)</w:t>
      </w:r>
      <w:r w:rsidR="00674C91">
        <w:rPr>
          <w:sz w:val="30"/>
          <w:szCs w:val="30"/>
          <w:shd w:val="clear" w:color="auto" w:fill="FFFFFF"/>
        </w:rPr>
        <w:t xml:space="preserve"> (рис.30</w:t>
      </w:r>
      <w:r>
        <w:rPr>
          <w:sz w:val="30"/>
          <w:szCs w:val="30"/>
          <w:shd w:val="clear" w:color="auto" w:fill="FFFFFF"/>
        </w:rPr>
        <w:t>).</w:t>
      </w:r>
    </w:p>
    <w:p w14:paraId="39AD1670" w14:textId="77777777" w:rsidR="00674C91" w:rsidRDefault="00674C91" w:rsidP="00674C91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4042A8EB" w14:textId="3DAC9CF3" w:rsidR="00C543F5" w:rsidRDefault="001B156F" w:rsidP="00674C91">
      <w:pPr>
        <w:ind w:firstLine="708"/>
        <w:jc w:val="both"/>
        <w:rPr>
          <w:noProof/>
          <w:sz w:val="30"/>
          <w:szCs w:val="30"/>
          <w:shd w:val="clear" w:color="auto" w:fill="FFFFFF"/>
        </w:rPr>
      </w:pPr>
      <w:r w:rsidRPr="00C543F5">
        <w:rPr>
          <w:noProof/>
          <w:sz w:val="30"/>
          <w:szCs w:val="30"/>
          <w:shd w:val="clear" w:color="auto" w:fill="FFFFFF"/>
        </w:rPr>
        <w:drawing>
          <wp:inline distT="0" distB="0" distL="0" distR="0" wp14:anchorId="1D6190D1" wp14:editId="1C7E8B24">
            <wp:extent cx="4572635" cy="2746375"/>
            <wp:effectExtent l="0" t="0" r="0" b="0"/>
            <wp:docPr id="3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8571E3B" w14:textId="77777777" w:rsidR="00C543F5" w:rsidRDefault="00C543F5" w:rsidP="00C543F5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212F95A0" w14:textId="77777777" w:rsidR="00C543F5" w:rsidRPr="00033BB6" w:rsidRDefault="00C543F5" w:rsidP="00C543F5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674C91">
        <w:rPr>
          <w:b/>
          <w:i/>
          <w:sz w:val="24"/>
          <w:szCs w:val="24"/>
        </w:rPr>
        <w:t>унок 30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674C91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мочеполовой системы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398BECF3" w14:textId="77777777" w:rsidR="00C543F5" w:rsidRDefault="00C543F5" w:rsidP="00C543F5">
      <w:pPr>
        <w:jc w:val="both"/>
        <w:rPr>
          <w:sz w:val="30"/>
          <w:szCs w:val="30"/>
          <w:shd w:val="clear" w:color="auto" w:fill="FFFFFF"/>
        </w:rPr>
      </w:pPr>
    </w:p>
    <w:p w14:paraId="480DE73D" w14:textId="77777777" w:rsidR="00C543F5" w:rsidRDefault="00C543F5" w:rsidP="00C543F5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14:paraId="586CFB81" w14:textId="77777777" w:rsidR="00C543F5" w:rsidRDefault="00C543F5" w:rsidP="00C543F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 xml:space="preserve">         </w:t>
      </w:r>
      <w:r w:rsidRPr="001907AC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травмам и отравлениям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674C91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674C91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и составил </w:t>
      </w:r>
      <w:r w:rsidR="00674C91">
        <w:rPr>
          <w:sz w:val="28"/>
          <w:szCs w:val="28"/>
        </w:rPr>
        <w:t xml:space="preserve">6484,9 </w:t>
      </w:r>
      <w:r w:rsidRPr="00B2459A">
        <w:rPr>
          <w:sz w:val="28"/>
          <w:szCs w:val="28"/>
        </w:rPr>
        <w:t>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674C91">
        <w:rPr>
          <w:sz w:val="28"/>
          <w:szCs w:val="28"/>
        </w:rPr>
        <w:t>7296,6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674C91">
        <w:rPr>
          <w:sz w:val="28"/>
          <w:szCs w:val="28"/>
        </w:rPr>
        <w:t>6046,0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674C91">
        <w:rPr>
          <w:sz w:val="28"/>
          <w:szCs w:val="28"/>
        </w:rPr>
        <w:t>6484,9</w:t>
      </w:r>
      <w:r w:rsidRPr="001907AC">
        <w:rPr>
          <w:sz w:val="28"/>
          <w:szCs w:val="28"/>
        </w:rPr>
        <w:t xml:space="preserve">  на 100 тысяч населения)</w:t>
      </w:r>
      <w:r>
        <w:rPr>
          <w:sz w:val="28"/>
          <w:szCs w:val="28"/>
        </w:rPr>
        <w:t xml:space="preserve"> </w:t>
      </w:r>
      <w:r w:rsidR="00674C91">
        <w:rPr>
          <w:sz w:val="30"/>
          <w:szCs w:val="30"/>
          <w:shd w:val="clear" w:color="auto" w:fill="FFFFFF"/>
        </w:rPr>
        <w:t>(рис.31</w:t>
      </w:r>
      <w:r>
        <w:rPr>
          <w:sz w:val="30"/>
          <w:szCs w:val="30"/>
          <w:shd w:val="clear" w:color="auto" w:fill="FFFFFF"/>
        </w:rPr>
        <w:t>).</w:t>
      </w:r>
    </w:p>
    <w:p w14:paraId="67F976BA" w14:textId="77777777" w:rsidR="00C543F5" w:rsidRDefault="00C543F5" w:rsidP="00C543F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684CA8DE" w14:textId="33872BB1" w:rsidR="00C543F5" w:rsidRDefault="001B156F" w:rsidP="00C543F5">
      <w:pPr>
        <w:ind w:firstLine="708"/>
        <w:jc w:val="both"/>
        <w:rPr>
          <w:sz w:val="30"/>
          <w:szCs w:val="30"/>
          <w:shd w:val="clear" w:color="auto" w:fill="FFFFFF"/>
        </w:rPr>
      </w:pPr>
      <w:r w:rsidRPr="00674C91">
        <w:rPr>
          <w:noProof/>
          <w:sz w:val="30"/>
          <w:szCs w:val="30"/>
          <w:shd w:val="clear" w:color="auto" w:fill="FFFFFF"/>
        </w:rPr>
        <w:drawing>
          <wp:inline distT="0" distB="0" distL="0" distR="0" wp14:anchorId="42FD533B" wp14:editId="5F5AA560">
            <wp:extent cx="4572635" cy="2746375"/>
            <wp:effectExtent l="0" t="0" r="0" b="0"/>
            <wp:docPr id="31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FF72AAF" w14:textId="77777777" w:rsidR="00C543F5" w:rsidRDefault="00C543F5" w:rsidP="00C543F5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282D53D7" w14:textId="77777777" w:rsidR="00C543F5" w:rsidRPr="004010B4" w:rsidRDefault="00C543F5" w:rsidP="00C543F5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674C91">
        <w:rPr>
          <w:b/>
          <w:i/>
          <w:sz w:val="24"/>
          <w:szCs w:val="24"/>
        </w:rPr>
        <w:t>унок 31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674C91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травмам и отравлениям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6DF637E5" w14:textId="77777777" w:rsidR="00C543F5" w:rsidRDefault="00C543F5" w:rsidP="00C543F5">
      <w:pPr>
        <w:ind w:firstLine="708"/>
        <w:jc w:val="both"/>
        <w:rPr>
          <w:sz w:val="30"/>
          <w:szCs w:val="30"/>
          <w:shd w:val="clear" w:color="auto" w:fill="FFFFFF"/>
        </w:rPr>
      </w:pPr>
    </w:p>
    <w:p w14:paraId="19CB2F66" w14:textId="77777777" w:rsidR="00C543F5" w:rsidRDefault="00C543F5" w:rsidP="00C543F5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14:paraId="22E6226A" w14:textId="77777777" w:rsidR="00C543F5" w:rsidRDefault="00C543F5" w:rsidP="00C543F5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</w:p>
    <w:p w14:paraId="71C3057C" w14:textId="77777777" w:rsidR="00C543F5" w:rsidRDefault="00C543F5" w:rsidP="00C543F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 w:rsidRPr="003931C1">
        <w:rPr>
          <w:b/>
          <w:color w:val="FF0000"/>
          <w:sz w:val="28"/>
          <w:szCs w:val="28"/>
        </w:rPr>
        <w:t xml:space="preserve">            </w:t>
      </w:r>
      <w:r w:rsidRPr="00FA34CB">
        <w:rPr>
          <w:b/>
          <w:sz w:val="28"/>
          <w:szCs w:val="28"/>
        </w:rPr>
        <w:t>По болезням нервной системы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FA34CB"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 xml:space="preserve">с показателем </w:t>
      </w:r>
      <w:r w:rsidR="00FA34CB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 w:rsidR="00FA34CB">
        <w:rPr>
          <w:sz w:val="28"/>
          <w:szCs w:val="28"/>
        </w:rPr>
        <w:t>2019 года в 1,2</w:t>
      </w:r>
      <w:r>
        <w:rPr>
          <w:sz w:val="28"/>
          <w:szCs w:val="28"/>
        </w:rPr>
        <w:t xml:space="preserve"> раз</w:t>
      </w:r>
      <w:r w:rsidR="00FA34CB">
        <w:rPr>
          <w:sz w:val="28"/>
          <w:szCs w:val="28"/>
        </w:rPr>
        <w:t>а</w:t>
      </w:r>
      <w:r>
        <w:rPr>
          <w:sz w:val="28"/>
          <w:szCs w:val="28"/>
        </w:rPr>
        <w:t xml:space="preserve"> и составил </w:t>
      </w:r>
      <w:r w:rsidR="00FA34CB">
        <w:rPr>
          <w:sz w:val="28"/>
          <w:szCs w:val="28"/>
        </w:rPr>
        <w:t>452,0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FA34CB">
        <w:rPr>
          <w:sz w:val="28"/>
          <w:szCs w:val="28"/>
        </w:rPr>
        <w:t>544,6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FA34CB">
        <w:rPr>
          <w:sz w:val="28"/>
          <w:szCs w:val="28"/>
        </w:rPr>
        <w:t>376,7</w:t>
      </w:r>
      <w:r w:rsidRPr="001907AC">
        <w:rPr>
          <w:sz w:val="28"/>
          <w:szCs w:val="28"/>
        </w:rPr>
        <w:t xml:space="preserve">  на 100 тысяч 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FA34CB">
        <w:rPr>
          <w:sz w:val="28"/>
          <w:szCs w:val="28"/>
        </w:rPr>
        <w:t>452,0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B448C3">
        <w:rPr>
          <w:sz w:val="28"/>
          <w:szCs w:val="28"/>
        </w:rPr>
        <w:t>Отмечается тенденция к росту данного показателя (темп</w:t>
      </w:r>
      <w:r w:rsidR="00B448C3">
        <w:rPr>
          <w:sz w:val="30"/>
          <w:szCs w:val="30"/>
          <w:shd w:val="clear" w:color="auto" w:fill="FFFFFF"/>
        </w:rPr>
        <w:t xml:space="preserve"> прироста (2016-2020</w:t>
      </w:r>
      <w:r w:rsidR="00B448C3" w:rsidRPr="00F750BB">
        <w:rPr>
          <w:sz w:val="30"/>
          <w:szCs w:val="30"/>
          <w:shd w:val="clear" w:color="auto" w:fill="FFFFFF"/>
        </w:rPr>
        <w:t xml:space="preserve">) </w:t>
      </w:r>
      <w:r w:rsidR="00B448C3">
        <w:rPr>
          <w:sz w:val="30"/>
          <w:szCs w:val="30"/>
          <w:shd w:val="clear" w:color="auto" w:fill="FFFFFF"/>
        </w:rPr>
        <w:t>+4,0)</w:t>
      </w:r>
      <w:r w:rsidR="00FA34CB">
        <w:rPr>
          <w:sz w:val="30"/>
          <w:szCs w:val="30"/>
          <w:shd w:val="clear" w:color="auto" w:fill="FFFFFF"/>
        </w:rPr>
        <w:t xml:space="preserve"> (рис.32</w:t>
      </w:r>
      <w:r>
        <w:rPr>
          <w:sz w:val="30"/>
          <w:szCs w:val="30"/>
          <w:shd w:val="clear" w:color="auto" w:fill="FFFFFF"/>
        </w:rPr>
        <w:t>).</w:t>
      </w:r>
    </w:p>
    <w:p w14:paraId="61B6631A" w14:textId="77777777" w:rsidR="00C543F5" w:rsidRDefault="00C543F5" w:rsidP="00C543F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</w:p>
    <w:p w14:paraId="2D04BC6E" w14:textId="39FA5A2B" w:rsidR="00C543F5" w:rsidRDefault="001B156F" w:rsidP="00C543F5">
      <w:pPr>
        <w:ind w:firstLine="708"/>
        <w:jc w:val="both"/>
        <w:rPr>
          <w:sz w:val="30"/>
          <w:szCs w:val="30"/>
          <w:shd w:val="clear" w:color="auto" w:fill="FFFFFF"/>
        </w:rPr>
      </w:pPr>
      <w:r w:rsidRPr="00FA34CB">
        <w:rPr>
          <w:noProof/>
          <w:sz w:val="30"/>
          <w:szCs w:val="30"/>
          <w:shd w:val="clear" w:color="auto" w:fill="FFFFFF"/>
        </w:rPr>
        <w:drawing>
          <wp:inline distT="0" distB="0" distL="0" distR="0" wp14:anchorId="0B6EC5D8" wp14:editId="2B10AE45">
            <wp:extent cx="4572635" cy="2746375"/>
            <wp:effectExtent l="0" t="0" r="0" b="0"/>
            <wp:docPr id="3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9BD9597" w14:textId="77777777" w:rsidR="00C543F5" w:rsidRDefault="00C543F5" w:rsidP="00C543F5">
      <w:pPr>
        <w:jc w:val="both"/>
        <w:rPr>
          <w:sz w:val="30"/>
          <w:szCs w:val="30"/>
          <w:shd w:val="clear" w:color="auto" w:fill="FFFFFF"/>
        </w:rPr>
      </w:pPr>
    </w:p>
    <w:p w14:paraId="69207C39" w14:textId="77777777" w:rsidR="00C543F5" w:rsidRPr="00033BB6" w:rsidRDefault="00C543F5" w:rsidP="00C543F5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 w:rsidR="00FA34CB">
        <w:rPr>
          <w:b/>
          <w:i/>
          <w:sz w:val="24"/>
          <w:szCs w:val="24"/>
        </w:rPr>
        <w:t>унок 32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FA34CB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нервной системы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1E4A83A8" w14:textId="77777777" w:rsidR="00C543F5" w:rsidRPr="00A24C57" w:rsidRDefault="00C543F5" w:rsidP="00C543F5">
      <w:pPr>
        <w:jc w:val="both"/>
        <w:rPr>
          <w:sz w:val="30"/>
          <w:szCs w:val="30"/>
          <w:shd w:val="clear" w:color="auto" w:fill="FFFFFF"/>
        </w:rPr>
      </w:pPr>
    </w:p>
    <w:p w14:paraId="2BA97B8E" w14:textId="77777777" w:rsidR="00C543F5" w:rsidRDefault="00C543F5" w:rsidP="00C543F5">
      <w:pPr>
        <w:shd w:val="clear" w:color="auto" w:fill="FFFFFF"/>
        <w:spacing w:line="320" w:lineRule="exact"/>
        <w:jc w:val="both"/>
        <w:rPr>
          <w:sz w:val="30"/>
          <w:szCs w:val="30"/>
          <w:shd w:val="clear" w:color="auto" w:fill="FFFFFF"/>
        </w:rPr>
      </w:pPr>
      <w:r w:rsidRPr="00A24C57">
        <w:rPr>
          <w:b/>
          <w:sz w:val="28"/>
          <w:szCs w:val="28"/>
        </w:rPr>
        <w:t xml:space="preserve">             По болезням костно-мышечной системы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 2020</w:t>
      </w:r>
      <w:r w:rsidRPr="00B2459A">
        <w:rPr>
          <w:sz w:val="28"/>
          <w:szCs w:val="28"/>
        </w:rPr>
        <w:t xml:space="preserve"> год показатель </w:t>
      </w:r>
      <w:r w:rsidR="00A24C57">
        <w:rPr>
          <w:sz w:val="28"/>
          <w:szCs w:val="28"/>
        </w:rPr>
        <w:t>первичной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среди взрослого населения 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уменьшился </w:t>
      </w:r>
      <w:r w:rsidRPr="00B2459A">
        <w:rPr>
          <w:sz w:val="28"/>
          <w:szCs w:val="28"/>
        </w:rPr>
        <w:t xml:space="preserve"> по сравнению </w:t>
      </w:r>
      <w:r>
        <w:rPr>
          <w:sz w:val="28"/>
          <w:szCs w:val="28"/>
        </w:rPr>
        <w:t>с показателем</w:t>
      </w:r>
      <w:r w:rsidR="00A24C57">
        <w:rPr>
          <w:sz w:val="28"/>
          <w:szCs w:val="28"/>
        </w:rPr>
        <w:t xml:space="preserve"> первичной</w:t>
      </w:r>
      <w:r>
        <w:rPr>
          <w:sz w:val="28"/>
          <w:szCs w:val="28"/>
        </w:rPr>
        <w:t xml:space="preserve">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года в 1</w:t>
      </w:r>
      <w:r w:rsidR="00A24C57">
        <w:rPr>
          <w:sz w:val="28"/>
          <w:szCs w:val="28"/>
        </w:rPr>
        <w:t>,4</w:t>
      </w:r>
      <w:r>
        <w:rPr>
          <w:sz w:val="28"/>
          <w:szCs w:val="28"/>
        </w:rPr>
        <w:t xml:space="preserve"> раз</w:t>
      </w:r>
      <w:r w:rsidR="00A24C57">
        <w:rPr>
          <w:sz w:val="28"/>
          <w:szCs w:val="28"/>
        </w:rPr>
        <w:t>а</w:t>
      </w:r>
      <w:r>
        <w:rPr>
          <w:sz w:val="28"/>
          <w:szCs w:val="28"/>
        </w:rPr>
        <w:t xml:space="preserve"> и составил </w:t>
      </w:r>
      <w:r w:rsidR="00A24C57">
        <w:rPr>
          <w:sz w:val="28"/>
          <w:szCs w:val="28"/>
        </w:rPr>
        <w:t>2534,0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тысяч насе</w:t>
      </w:r>
      <w:r>
        <w:rPr>
          <w:sz w:val="28"/>
          <w:szCs w:val="28"/>
        </w:rPr>
        <w:t>ления (за 2019</w:t>
      </w:r>
      <w:r w:rsidRPr="00B2459A">
        <w:rPr>
          <w:sz w:val="28"/>
          <w:szCs w:val="28"/>
        </w:rPr>
        <w:t xml:space="preserve">г – </w:t>
      </w:r>
      <w:r w:rsidR="00A24C57">
        <w:rPr>
          <w:sz w:val="28"/>
          <w:szCs w:val="28"/>
        </w:rPr>
        <w:t>3595,4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 на 100 тыс.населения). 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A24C57">
        <w:rPr>
          <w:sz w:val="28"/>
          <w:szCs w:val="28"/>
        </w:rPr>
        <w:t>4333,7</w:t>
      </w:r>
      <w:r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на 100 тысяч населения) районный показатель</w:t>
      </w:r>
      <w:r>
        <w:rPr>
          <w:sz w:val="28"/>
          <w:szCs w:val="28"/>
        </w:rPr>
        <w:t xml:space="preserve"> ниже</w:t>
      </w:r>
      <w:r w:rsidRPr="001907AC">
        <w:rPr>
          <w:sz w:val="28"/>
          <w:szCs w:val="28"/>
        </w:rPr>
        <w:t xml:space="preserve"> (</w:t>
      </w:r>
      <w:r w:rsidR="00A24C57">
        <w:rPr>
          <w:sz w:val="28"/>
          <w:szCs w:val="28"/>
        </w:rPr>
        <w:t>2534,0</w:t>
      </w:r>
      <w:r w:rsidRPr="001907AC">
        <w:rPr>
          <w:sz w:val="28"/>
          <w:szCs w:val="28"/>
        </w:rPr>
        <w:t xml:space="preserve">  на 100 тысяч населения).</w:t>
      </w:r>
      <w:r>
        <w:rPr>
          <w:sz w:val="28"/>
          <w:szCs w:val="28"/>
        </w:rPr>
        <w:t xml:space="preserve"> </w:t>
      </w:r>
      <w:r w:rsidR="00B448C3">
        <w:rPr>
          <w:sz w:val="28"/>
          <w:szCs w:val="28"/>
        </w:rPr>
        <w:t>Отмечается тенденция к снижению данного показателя (темп</w:t>
      </w:r>
      <w:r w:rsidR="00B448C3">
        <w:rPr>
          <w:sz w:val="30"/>
          <w:szCs w:val="30"/>
          <w:shd w:val="clear" w:color="auto" w:fill="FFFFFF"/>
        </w:rPr>
        <w:t xml:space="preserve"> прироста (2016-2020</w:t>
      </w:r>
      <w:r w:rsidR="00B448C3" w:rsidRPr="00F750BB">
        <w:rPr>
          <w:sz w:val="30"/>
          <w:szCs w:val="30"/>
          <w:shd w:val="clear" w:color="auto" w:fill="FFFFFF"/>
        </w:rPr>
        <w:t xml:space="preserve">) </w:t>
      </w:r>
      <w:r w:rsidR="00B448C3">
        <w:rPr>
          <w:sz w:val="30"/>
          <w:szCs w:val="30"/>
          <w:shd w:val="clear" w:color="auto" w:fill="FFFFFF"/>
        </w:rPr>
        <w:t>-11,6)</w:t>
      </w:r>
      <w:r w:rsidR="00A24C57">
        <w:rPr>
          <w:sz w:val="30"/>
          <w:szCs w:val="30"/>
          <w:shd w:val="clear" w:color="auto" w:fill="FFFFFF"/>
        </w:rPr>
        <w:t xml:space="preserve"> (рис.33</w:t>
      </w:r>
      <w:r>
        <w:rPr>
          <w:sz w:val="30"/>
          <w:szCs w:val="30"/>
          <w:shd w:val="clear" w:color="auto" w:fill="FFFFFF"/>
        </w:rPr>
        <w:t>).</w:t>
      </w:r>
    </w:p>
    <w:p w14:paraId="1FF5C0EB" w14:textId="77777777" w:rsidR="00C543F5" w:rsidRDefault="00C543F5" w:rsidP="00C543F5">
      <w:pPr>
        <w:jc w:val="both"/>
        <w:rPr>
          <w:sz w:val="28"/>
          <w:szCs w:val="28"/>
        </w:rPr>
      </w:pPr>
    </w:p>
    <w:p w14:paraId="31F6B20B" w14:textId="348915D3" w:rsidR="00C543F5" w:rsidRDefault="00C543F5" w:rsidP="00C543F5">
      <w:pPr>
        <w:ind w:firstLine="708"/>
        <w:jc w:val="both"/>
        <w:rPr>
          <w:noProof/>
          <w:sz w:val="30"/>
          <w:szCs w:val="30"/>
        </w:rPr>
      </w:pPr>
      <w:r>
        <w:rPr>
          <w:sz w:val="30"/>
          <w:szCs w:val="30"/>
        </w:rPr>
        <w:t xml:space="preserve"> </w:t>
      </w:r>
      <w:r w:rsidR="001B156F" w:rsidRPr="00A24C57">
        <w:rPr>
          <w:noProof/>
          <w:sz w:val="30"/>
          <w:szCs w:val="30"/>
        </w:rPr>
        <w:drawing>
          <wp:inline distT="0" distB="0" distL="0" distR="0" wp14:anchorId="33A8A6EB" wp14:editId="07C1E55F">
            <wp:extent cx="4572635" cy="2746375"/>
            <wp:effectExtent l="0" t="0" r="0" b="0"/>
            <wp:docPr id="3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0190C16" w14:textId="77777777" w:rsidR="00C543F5" w:rsidRDefault="00C543F5" w:rsidP="00C543F5">
      <w:pPr>
        <w:ind w:firstLine="708"/>
        <w:jc w:val="both"/>
        <w:rPr>
          <w:noProof/>
          <w:sz w:val="30"/>
          <w:szCs w:val="30"/>
        </w:rPr>
      </w:pPr>
    </w:p>
    <w:p w14:paraId="3BF19BC2" w14:textId="77777777" w:rsidR="00C543F5" w:rsidRDefault="00C543F5" w:rsidP="00C543F5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 w:rsidR="00A24C57">
        <w:rPr>
          <w:b/>
          <w:i/>
          <w:sz w:val="24"/>
          <w:szCs w:val="24"/>
        </w:rPr>
        <w:t>унок 33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 w:rsidR="00A24C57"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взрослого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болезням костно-мышечной системы в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3EF12D4E" w14:textId="77777777" w:rsidR="00C543F5" w:rsidRDefault="00C543F5" w:rsidP="00C543F5">
      <w:pPr>
        <w:jc w:val="both"/>
        <w:rPr>
          <w:sz w:val="28"/>
          <w:szCs w:val="28"/>
        </w:rPr>
      </w:pPr>
    </w:p>
    <w:p w14:paraId="4563DC48" w14:textId="77777777" w:rsidR="00C543F5" w:rsidRDefault="00C543F5" w:rsidP="00C543F5">
      <w:pPr>
        <w:jc w:val="both"/>
        <w:rPr>
          <w:sz w:val="28"/>
          <w:szCs w:val="28"/>
        </w:rPr>
      </w:pPr>
    </w:p>
    <w:p w14:paraId="230692EB" w14:textId="77777777" w:rsidR="00CC0154" w:rsidRDefault="00CC0154" w:rsidP="00CC01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Общая заболеваемость детского населения Жабинковского района за период 2013-2020гг.  по данным государственной статистики отражена на рисунке 34.</w:t>
      </w:r>
    </w:p>
    <w:p w14:paraId="4E3F1644" w14:textId="77777777" w:rsidR="00CC0154" w:rsidRDefault="00CC0154" w:rsidP="00CC0154">
      <w:pPr>
        <w:shd w:val="clear" w:color="auto" w:fill="FFFFFF"/>
        <w:spacing w:line="320" w:lineRule="exact"/>
        <w:jc w:val="both"/>
        <w:rPr>
          <w:b/>
          <w:sz w:val="30"/>
          <w:szCs w:val="30"/>
          <w:shd w:val="clear" w:color="auto" w:fill="FFFFFF"/>
        </w:rPr>
      </w:pPr>
      <w:r>
        <w:rPr>
          <w:sz w:val="28"/>
          <w:szCs w:val="28"/>
        </w:rPr>
        <w:t xml:space="preserve">         </w:t>
      </w:r>
      <w:r w:rsidRPr="00B245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Жабинковском </w:t>
      </w:r>
      <w:r w:rsidRPr="00B2459A">
        <w:rPr>
          <w:sz w:val="28"/>
          <w:szCs w:val="28"/>
        </w:rPr>
        <w:t>районе за 20</w:t>
      </w:r>
      <w:r>
        <w:rPr>
          <w:sz w:val="28"/>
          <w:szCs w:val="28"/>
        </w:rPr>
        <w:t>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общей </w:t>
      </w:r>
      <w:r w:rsidRPr="00B2459A">
        <w:rPr>
          <w:sz w:val="28"/>
          <w:szCs w:val="28"/>
        </w:rPr>
        <w:t xml:space="preserve">заболеваемости </w:t>
      </w:r>
      <w:r w:rsidR="002163C8">
        <w:rPr>
          <w:sz w:val="28"/>
          <w:szCs w:val="28"/>
        </w:rPr>
        <w:t>детског</w:t>
      </w:r>
      <w:r>
        <w:rPr>
          <w:sz w:val="28"/>
          <w:szCs w:val="28"/>
        </w:rPr>
        <w:t xml:space="preserve">о населения </w:t>
      </w:r>
      <w:r w:rsidRPr="00B2459A">
        <w:rPr>
          <w:sz w:val="28"/>
          <w:szCs w:val="28"/>
        </w:rPr>
        <w:t xml:space="preserve">увеличился по сравнению </w:t>
      </w:r>
      <w:r>
        <w:rPr>
          <w:sz w:val="28"/>
          <w:szCs w:val="28"/>
        </w:rPr>
        <w:t>с показателем общей заболеваемости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года  и составил </w:t>
      </w:r>
      <w:r w:rsidR="002163C8">
        <w:rPr>
          <w:sz w:val="28"/>
          <w:szCs w:val="28"/>
        </w:rPr>
        <w:t>1500,4</w:t>
      </w:r>
      <w:r>
        <w:rPr>
          <w:sz w:val="28"/>
          <w:szCs w:val="28"/>
        </w:rPr>
        <w:t xml:space="preserve"> </w:t>
      </w:r>
      <w:r w:rsidR="002163C8">
        <w:rPr>
          <w:sz w:val="28"/>
          <w:szCs w:val="28"/>
        </w:rPr>
        <w:t xml:space="preserve"> на 1000 </w:t>
      </w:r>
      <w:r w:rsidRPr="00B2459A">
        <w:rPr>
          <w:sz w:val="28"/>
          <w:szCs w:val="28"/>
        </w:rPr>
        <w:t>населения (</w:t>
      </w:r>
      <w:r>
        <w:rPr>
          <w:sz w:val="28"/>
          <w:szCs w:val="28"/>
        </w:rPr>
        <w:t>в 2019</w:t>
      </w:r>
      <w:r w:rsidRPr="00B2459A">
        <w:rPr>
          <w:sz w:val="28"/>
          <w:szCs w:val="28"/>
        </w:rPr>
        <w:t xml:space="preserve">г – </w:t>
      </w:r>
      <w:r w:rsidR="002163C8">
        <w:rPr>
          <w:sz w:val="28"/>
          <w:szCs w:val="28"/>
        </w:rPr>
        <w:t>1485,9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 xml:space="preserve">на </w:t>
      </w:r>
      <w:r w:rsidR="002163C8">
        <w:rPr>
          <w:sz w:val="28"/>
          <w:szCs w:val="28"/>
        </w:rPr>
        <w:t>1000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населения)</w:t>
      </w:r>
      <w:r>
        <w:rPr>
          <w:sz w:val="28"/>
          <w:szCs w:val="28"/>
        </w:rPr>
        <w:t xml:space="preserve">. 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2163C8">
        <w:rPr>
          <w:sz w:val="28"/>
          <w:szCs w:val="28"/>
        </w:rPr>
        <w:t>1467,3</w:t>
      </w:r>
      <w:r w:rsidRPr="001907AC">
        <w:rPr>
          <w:sz w:val="28"/>
          <w:szCs w:val="28"/>
        </w:rPr>
        <w:t xml:space="preserve"> </w:t>
      </w:r>
      <w:r w:rsidR="002163C8">
        <w:rPr>
          <w:sz w:val="28"/>
          <w:szCs w:val="28"/>
        </w:rPr>
        <w:t xml:space="preserve"> на 1000</w:t>
      </w:r>
      <w:r w:rsidRPr="001907AC">
        <w:rPr>
          <w:sz w:val="28"/>
          <w:szCs w:val="28"/>
        </w:rPr>
        <w:t xml:space="preserve"> населения) районный показатель </w:t>
      </w:r>
      <w:r>
        <w:rPr>
          <w:sz w:val="28"/>
          <w:szCs w:val="28"/>
        </w:rPr>
        <w:t>выше</w:t>
      </w:r>
      <w:r w:rsidRPr="001907AC">
        <w:rPr>
          <w:sz w:val="28"/>
          <w:szCs w:val="28"/>
        </w:rPr>
        <w:t xml:space="preserve"> (</w:t>
      </w:r>
      <w:r w:rsidR="002163C8">
        <w:rPr>
          <w:sz w:val="28"/>
          <w:szCs w:val="28"/>
        </w:rPr>
        <w:t>1500,4</w:t>
      </w:r>
      <w:r w:rsidRPr="001907AC">
        <w:rPr>
          <w:sz w:val="28"/>
          <w:szCs w:val="28"/>
        </w:rPr>
        <w:t xml:space="preserve">  на 100</w:t>
      </w:r>
      <w:r w:rsidR="002163C8">
        <w:rPr>
          <w:sz w:val="28"/>
          <w:szCs w:val="28"/>
        </w:rPr>
        <w:t xml:space="preserve">0 </w:t>
      </w:r>
      <w:r w:rsidRPr="001907AC">
        <w:rPr>
          <w:sz w:val="28"/>
          <w:szCs w:val="28"/>
        </w:rPr>
        <w:t xml:space="preserve"> населения).</w:t>
      </w:r>
      <w:r>
        <w:rPr>
          <w:sz w:val="28"/>
          <w:szCs w:val="28"/>
        </w:rPr>
        <w:t xml:space="preserve"> </w:t>
      </w:r>
      <w:r w:rsidR="002163C8">
        <w:rPr>
          <w:sz w:val="28"/>
          <w:szCs w:val="28"/>
        </w:rPr>
        <w:t>Отмечается тенденция к росту данного показателя (</w:t>
      </w:r>
      <w:r w:rsidR="002163C8">
        <w:rPr>
          <w:sz w:val="30"/>
          <w:szCs w:val="30"/>
          <w:shd w:val="clear" w:color="auto" w:fill="FFFFFF"/>
        </w:rPr>
        <w:t>т</w:t>
      </w:r>
      <w:r>
        <w:rPr>
          <w:sz w:val="30"/>
          <w:szCs w:val="30"/>
          <w:shd w:val="clear" w:color="auto" w:fill="FFFFFF"/>
        </w:rPr>
        <w:t>емп  прироста (2016-2020</w:t>
      </w:r>
      <w:r w:rsidRPr="00F750BB">
        <w:rPr>
          <w:sz w:val="30"/>
          <w:szCs w:val="30"/>
          <w:shd w:val="clear" w:color="auto" w:fill="FFFFFF"/>
        </w:rPr>
        <w:t xml:space="preserve">) </w:t>
      </w:r>
      <w:r>
        <w:rPr>
          <w:sz w:val="30"/>
          <w:szCs w:val="30"/>
          <w:shd w:val="clear" w:color="auto" w:fill="FFFFFF"/>
        </w:rPr>
        <w:t>+</w:t>
      </w:r>
      <w:r w:rsidR="002163C8">
        <w:rPr>
          <w:sz w:val="30"/>
          <w:szCs w:val="30"/>
          <w:shd w:val="clear" w:color="auto" w:fill="FFFFFF"/>
        </w:rPr>
        <w:t>8,8)</w:t>
      </w:r>
      <w:r>
        <w:rPr>
          <w:sz w:val="30"/>
          <w:szCs w:val="30"/>
          <w:shd w:val="clear" w:color="auto" w:fill="FFFFFF"/>
        </w:rPr>
        <w:t>.</w:t>
      </w:r>
    </w:p>
    <w:p w14:paraId="654600D3" w14:textId="77777777" w:rsidR="00CC0154" w:rsidRDefault="00CC0154" w:rsidP="00CC0154">
      <w:pPr>
        <w:rPr>
          <w:sz w:val="28"/>
          <w:szCs w:val="28"/>
        </w:rPr>
      </w:pPr>
    </w:p>
    <w:p w14:paraId="499A7B7D" w14:textId="29B92D71" w:rsidR="00CC0154" w:rsidRDefault="001B156F" w:rsidP="00CC0154">
      <w:pPr>
        <w:jc w:val="center"/>
        <w:rPr>
          <w:sz w:val="28"/>
          <w:szCs w:val="28"/>
        </w:rPr>
      </w:pPr>
      <w:r w:rsidRPr="00CC0154">
        <w:rPr>
          <w:noProof/>
          <w:sz w:val="28"/>
          <w:szCs w:val="28"/>
        </w:rPr>
        <w:drawing>
          <wp:inline distT="0" distB="0" distL="0" distR="0" wp14:anchorId="681848BB" wp14:editId="34EAAB44">
            <wp:extent cx="4580255" cy="2745105"/>
            <wp:effectExtent l="0" t="0" r="0" b="0"/>
            <wp:docPr id="3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6804646" w14:textId="77777777" w:rsidR="00CC0154" w:rsidRDefault="00CC0154" w:rsidP="00CC0154">
      <w:pPr>
        <w:jc w:val="both"/>
        <w:rPr>
          <w:b/>
          <w:i/>
          <w:sz w:val="24"/>
          <w:szCs w:val="24"/>
        </w:rPr>
      </w:pPr>
    </w:p>
    <w:p w14:paraId="4214B96E" w14:textId="77777777" w:rsidR="00CC0154" w:rsidRDefault="00CC0154" w:rsidP="00CC0154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3</w:t>
      </w:r>
      <w:r w:rsidR="002163C8">
        <w:rPr>
          <w:b/>
          <w:i/>
          <w:sz w:val="24"/>
          <w:szCs w:val="24"/>
        </w:rPr>
        <w:t>4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общей заболеваемости </w:t>
      </w:r>
      <w:r w:rsidR="002163C8">
        <w:rPr>
          <w:b/>
          <w:i/>
          <w:sz w:val="24"/>
          <w:szCs w:val="24"/>
        </w:rPr>
        <w:t>детског</w:t>
      </w:r>
      <w:r w:rsidRPr="00291DAA">
        <w:rPr>
          <w:b/>
          <w:i/>
          <w:sz w:val="24"/>
          <w:szCs w:val="24"/>
        </w:rPr>
        <w:t>о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за 2013-2020</w:t>
      </w:r>
      <w:r w:rsidRPr="00291DAA">
        <w:rPr>
          <w:b/>
          <w:i/>
          <w:sz w:val="24"/>
          <w:szCs w:val="24"/>
        </w:rPr>
        <w:t>гг.(на 100</w:t>
      </w:r>
      <w:r w:rsidR="002163C8">
        <w:rPr>
          <w:b/>
          <w:i/>
          <w:sz w:val="24"/>
          <w:szCs w:val="24"/>
        </w:rPr>
        <w:t>0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301A8E2C" w14:textId="77777777" w:rsidR="00CC0154" w:rsidRDefault="00CC0154" w:rsidP="00CC0154">
      <w:pPr>
        <w:jc w:val="both"/>
        <w:rPr>
          <w:sz w:val="28"/>
          <w:szCs w:val="28"/>
        </w:rPr>
      </w:pPr>
    </w:p>
    <w:p w14:paraId="05CD0654" w14:textId="77777777" w:rsidR="00CC0154" w:rsidRDefault="00CC0154" w:rsidP="00CC01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 структуре общей заболеваемости </w:t>
      </w:r>
      <w:r w:rsidR="002163C8">
        <w:rPr>
          <w:sz w:val="28"/>
          <w:szCs w:val="28"/>
        </w:rPr>
        <w:t>детского</w:t>
      </w:r>
      <w:r>
        <w:rPr>
          <w:sz w:val="28"/>
          <w:szCs w:val="28"/>
        </w:rPr>
        <w:t xml:space="preserve"> населения в 2020 году первое место занимают болезни </w:t>
      </w:r>
      <w:r w:rsidR="00C16E4F">
        <w:rPr>
          <w:sz w:val="28"/>
          <w:szCs w:val="28"/>
        </w:rPr>
        <w:t>органов дыхания</w:t>
      </w:r>
      <w:r>
        <w:rPr>
          <w:sz w:val="28"/>
          <w:szCs w:val="28"/>
        </w:rPr>
        <w:t xml:space="preserve">, второе место- </w:t>
      </w:r>
      <w:r w:rsidR="00C16E4F">
        <w:rPr>
          <w:sz w:val="28"/>
          <w:szCs w:val="28"/>
        </w:rPr>
        <w:t>болезни глаза и его придаточного аппарата</w:t>
      </w:r>
      <w:r>
        <w:rPr>
          <w:sz w:val="28"/>
          <w:szCs w:val="28"/>
        </w:rPr>
        <w:t xml:space="preserve">, третье место- </w:t>
      </w:r>
      <w:r w:rsidR="00C16E4F">
        <w:rPr>
          <w:sz w:val="28"/>
          <w:szCs w:val="28"/>
        </w:rPr>
        <w:t>травмы</w:t>
      </w:r>
      <w:r>
        <w:rPr>
          <w:sz w:val="28"/>
          <w:szCs w:val="28"/>
        </w:rPr>
        <w:t xml:space="preserve">, четвертое место- болезни </w:t>
      </w:r>
      <w:r w:rsidR="00C16E4F">
        <w:rPr>
          <w:sz w:val="28"/>
          <w:szCs w:val="28"/>
        </w:rPr>
        <w:t>костно-мышечной системы</w:t>
      </w:r>
      <w:r>
        <w:rPr>
          <w:sz w:val="28"/>
          <w:szCs w:val="28"/>
        </w:rPr>
        <w:t xml:space="preserve">, пятое место- болезни </w:t>
      </w:r>
      <w:r w:rsidR="00C16E4F">
        <w:rPr>
          <w:sz w:val="28"/>
          <w:szCs w:val="28"/>
        </w:rPr>
        <w:t>мочеполовой системы</w:t>
      </w:r>
      <w:r>
        <w:rPr>
          <w:sz w:val="28"/>
          <w:szCs w:val="28"/>
        </w:rPr>
        <w:t xml:space="preserve">, шестое место- болезни </w:t>
      </w:r>
      <w:r w:rsidR="00C16E4F">
        <w:rPr>
          <w:sz w:val="28"/>
          <w:szCs w:val="28"/>
        </w:rPr>
        <w:t>эндокринной системы</w:t>
      </w:r>
      <w:r>
        <w:rPr>
          <w:sz w:val="28"/>
          <w:szCs w:val="28"/>
        </w:rPr>
        <w:t xml:space="preserve">, седьмое место- </w:t>
      </w:r>
      <w:r w:rsidR="00C16E4F">
        <w:rPr>
          <w:sz w:val="28"/>
          <w:szCs w:val="28"/>
        </w:rPr>
        <w:t>болезни системы пищеварения</w:t>
      </w:r>
      <w:r>
        <w:rPr>
          <w:sz w:val="28"/>
          <w:szCs w:val="28"/>
        </w:rPr>
        <w:t xml:space="preserve">, восьмое место- </w:t>
      </w:r>
      <w:r w:rsidR="00C16E4F">
        <w:rPr>
          <w:sz w:val="28"/>
          <w:szCs w:val="28"/>
        </w:rPr>
        <w:t>врожденные аномалии</w:t>
      </w:r>
      <w:r>
        <w:rPr>
          <w:sz w:val="28"/>
          <w:szCs w:val="28"/>
        </w:rPr>
        <w:t xml:space="preserve">,  девятое место- </w:t>
      </w:r>
      <w:r w:rsidR="00C16E4F">
        <w:rPr>
          <w:sz w:val="28"/>
          <w:szCs w:val="28"/>
        </w:rPr>
        <w:t>психические расстройства, десятое место- болезни нервной системы, одиннадцатое место- болезни системы кровообращения, двен</w:t>
      </w:r>
      <w:r w:rsidR="002C5BE3">
        <w:rPr>
          <w:sz w:val="28"/>
          <w:szCs w:val="28"/>
        </w:rPr>
        <w:t xml:space="preserve">адцатое место- новообразования </w:t>
      </w:r>
      <w:r w:rsidR="00C16E4F">
        <w:rPr>
          <w:sz w:val="28"/>
          <w:szCs w:val="28"/>
        </w:rPr>
        <w:t>(рисунок 35</w:t>
      </w:r>
      <w:r>
        <w:rPr>
          <w:sz w:val="28"/>
          <w:szCs w:val="28"/>
        </w:rPr>
        <w:t>).</w:t>
      </w:r>
    </w:p>
    <w:p w14:paraId="25787DEA" w14:textId="77777777" w:rsidR="00CC0154" w:rsidRDefault="00CC0154" w:rsidP="00CC0154">
      <w:pPr>
        <w:jc w:val="center"/>
        <w:rPr>
          <w:sz w:val="28"/>
          <w:szCs w:val="28"/>
        </w:rPr>
      </w:pPr>
    </w:p>
    <w:p w14:paraId="1A8332BB" w14:textId="1DBCA1D7" w:rsidR="00CC0154" w:rsidRDefault="001B156F" w:rsidP="00CC0154">
      <w:pPr>
        <w:jc w:val="center"/>
        <w:rPr>
          <w:sz w:val="28"/>
          <w:szCs w:val="28"/>
        </w:rPr>
      </w:pPr>
      <w:r w:rsidRPr="002163C8">
        <w:rPr>
          <w:noProof/>
          <w:sz w:val="28"/>
          <w:szCs w:val="28"/>
        </w:rPr>
        <w:drawing>
          <wp:inline distT="0" distB="0" distL="0" distR="0" wp14:anchorId="06AB1317" wp14:editId="0C3D10DD">
            <wp:extent cx="5800090" cy="4136390"/>
            <wp:effectExtent l="38100" t="0" r="0" b="0"/>
            <wp:docPr id="35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63DF6AB" w14:textId="77777777" w:rsidR="00CC0154" w:rsidRDefault="00CC0154" w:rsidP="00CC0154">
      <w:pPr>
        <w:jc w:val="both"/>
        <w:rPr>
          <w:b/>
          <w:i/>
          <w:sz w:val="24"/>
          <w:szCs w:val="24"/>
        </w:rPr>
      </w:pPr>
    </w:p>
    <w:p w14:paraId="022CC395" w14:textId="77777777" w:rsidR="00CC0154" w:rsidRDefault="00CC0154" w:rsidP="00CC0154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 w:rsidR="00C16E4F">
        <w:rPr>
          <w:b/>
          <w:i/>
          <w:sz w:val="24"/>
          <w:szCs w:val="24"/>
        </w:rPr>
        <w:t>унок 35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Структура</w:t>
      </w:r>
      <w:r w:rsidRPr="00291DAA">
        <w:rPr>
          <w:b/>
          <w:i/>
          <w:sz w:val="24"/>
          <w:szCs w:val="24"/>
        </w:rPr>
        <w:t xml:space="preserve"> общей заболеваемости </w:t>
      </w:r>
      <w:r w:rsidR="00C16E4F">
        <w:rPr>
          <w:b/>
          <w:i/>
          <w:sz w:val="24"/>
          <w:szCs w:val="24"/>
        </w:rPr>
        <w:t>детского</w:t>
      </w:r>
      <w:r w:rsidRPr="00291DAA">
        <w:rPr>
          <w:b/>
          <w:i/>
          <w:sz w:val="24"/>
          <w:szCs w:val="24"/>
        </w:rPr>
        <w:t xml:space="preserve">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района по нозологическим формам за 2020 год </w:t>
      </w:r>
      <w:r w:rsidR="00C16E4F">
        <w:rPr>
          <w:b/>
          <w:i/>
          <w:sz w:val="24"/>
          <w:szCs w:val="24"/>
        </w:rPr>
        <w:t xml:space="preserve">(на 1000 </w:t>
      </w:r>
      <w:r>
        <w:rPr>
          <w:b/>
          <w:i/>
          <w:sz w:val="24"/>
          <w:szCs w:val="24"/>
        </w:rPr>
        <w:t>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0A57ED38" w14:textId="77777777" w:rsidR="00CC0154" w:rsidRDefault="00CC0154" w:rsidP="00C543F5">
      <w:pPr>
        <w:jc w:val="both"/>
        <w:rPr>
          <w:sz w:val="28"/>
          <w:szCs w:val="28"/>
        </w:rPr>
      </w:pPr>
    </w:p>
    <w:p w14:paraId="6A3438C3" w14:textId="77777777" w:rsidR="00D02C57" w:rsidRDefault="00D02C57" w:rsidP="00723B1E">
      <w:pPr>
        <w:ind w:firstLine="708"/>
        <w:jc w:val="both"/>
        <w:rPr>
          <w:sz w:val="30"/>
          <w:szCs w:val="30"/>
        </w:rPr>
      </w:pPr>
    </w:p>
    <w:p w14:paraId="7072833E" w14:textId="77777777" w:rsidR="00AB0AFE" w:rsidRDefault="00AB0AFE" w:rsidP="00AB0AFE">
      <w:pPr>
        <w:jc w:val="both"/>
        <w:rPr>
          <w:sz w:val="30"/>
          <w:szCs w:val="30"/>
        </w:rPr>
      </w:pPr>
      <w:r>
        <w:rPr>
          <w:sz w:val="28"/>
          <w:szCs w:val="28"/>
        </w:rPr>
        <w:t xml:space="preserve">             </w:t>
      </w:r>
      <w:r w:rsidRPr="00B245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Жабинковском </w:t>
      </w:r>
      <w:r w:rsidRPr="00B2459A">
        <w:rPr>
          <w:sz w:val="28"/>
          <w:szCs w:val="28"/>
        </w:rPr>
        <w:t>районе за 20</w:t>
      </w:r>
      <w:r>
        <w:rPr>
          <w:sz w:val="28"/>
          <w:szCs w:val="28"/>
        </w:rPr>
        <w:t>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 xml:space="preserve">заболеваемости </w:t>
      </w:r>
      <w:r>
        <w:rPr>
          <w:sz w:val="28"/>
          <w:szCs w:val="28"/>
        </w:rPr>
        <w:t xml:space="preserve">среди </w:t>
      </w:r>
      <w:r w:rsidR="00075596">
        <w:rPr>
          <w:sz w:val="28"/>
          <w:szCs w:val="28"/>
        </w:rPr>
        <w:t>детского</w:t>
      </w:r>
      <w:r>
        <w:rPr>
          <w:sz w:val="28"/>
          <w:szCs w:val="28"/>
        </w:rPr>
        <w:t xml:space="preserve"> населения </w:t>
      </w:r>
      <w:r w:rsidRPr="00B2459A">
        <w:rPr>
          <w:sz w:val="28"/>
          <w:szCs w:val="28"/>
        </w:rPr>
        <w:t xml:space="preserve">увеличился по сравнению </w:t>
      </w:r>
      <w:r>
        <w:rPr>
          <w:sz w:val="28"/>
          <w:szCs w:val="28"/>
        </w:rPr>
        <w:t>с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2019 годом и составил </w:t>
      </w:r>
      <w:r w:rsidR="00075596">
        <w:rPr>
          <w:sz w:val="28"/>
          <w:szCs w:val="28"/>
        </w:rPr>
        <w:t>1252,6</w:t>
      </w:r>
      <w:r w:rsidRPr="00B2459A">
        <w:rPr>
          <w:sz w:val="28"/>
          <w:szCs w:val="28"/>
        </w:rPr>
        <w:t xml:space="preserve"> на 100</w:t>
      </w:r>
      <w:r w:rsidR="00075596">
        <w:rPr>
          <w:sz w:val="28"/>
          <w:szCs w:val="28"/>
        </w:rPr>
        <w:t>0</w:t>
      </w:r>
      <w:r w:rsidRPr="00B2459A">
        <w:rPr>
          <w:sz w:val="28"/>
          <w:szCs w:val="28"/>
        </w:rPr>
        <w:t xml:space="preserve"> населения (</w:t>
      </w:r>
      <w:r>
        <w:rPr>
          <w:sz w:val="28"/>
          <w:szCs w:val="28"/>
        </w:rPr>
        <w:t>в 2019</w:t>
      </w:r>
      <w:r w:rsidRPr="00B2459A">
        <w:rPr>
          <w:sz w:val="28"/>
          <w:szCs w:val="28"/>
        </w:rPr>
        <w:t xml:space="preserve">г – </w:t>
      </w:r>
      <w:r w:rsidR="00075596">
        <w:rPr>
          <w:sz w:val="28"/>
          <w:szCs w:val="28"/>
        </w:rPr>
        <w:t>1163,1</w:t>
      </w:r>
      <w:r>
        <w:rPr>
          <w:sz w:val="28"/>
          <w:szCs w:val="28"/>
        </w:rPr>
        <w:t xml:space="preserve"> </w:t>
      </w:r>
      <w:r w:rsidRPr="00B2459A">
        <w:rPr>
          <w:sz w:val="28"/>
          <w:szCs w:val="28"/>
        </w:rPr>
        <w:t>на 100</w:t>
      </w:r>
      <w:r w:rsidR="00075596">
        <w:rPr>
          <w:sz w:val="28"/>
          <w:szCs w:val="28"/>
        </w:rPr>
        <w:t xml:space="preserve">0 </w:t>
      </w:r>
      <w:r w:rsidRPr="00B2459A">
        <w:rPr>
          <w:sz w:val="28"/>
          <w:szCs w:val="28"/>
        </w:rPr>
        <w:t>населения)</w:t>
      </w:r>
      <w:r>
        <w:rPr>
          <w:sz w:val="28"/>
          <w:szCs w:val="28"/>
        </w:rPr>
        <w:t>.</w:t>
      </w:r>
      <w:r w:rsidRPr="005C6B5C">
        <w:rPr>
          <w:sz w:val="28"/>
          <w:szCs w:val="28"/>
        </w:rPr>
        <w:t xml:space="preserve"> </w:t>
      </w:r>
      <w:r w:rsidRPr="001907AC">
        <w:rPr>
          <w:sz w:val="28"/>
          <w:szCs w:val="28"/>
        </w:rPr>
        <w:t>По сравнению со среднеобластным  показателем за 2020 год  (</w:t>
      </w:r>
      <w:r w:rsidR="00075596">
        <w:rPr>
          <w:sz w:val="28"/>
          <w:szCs w:val="28"/>
        </w:rPr>
        <w:t>1204,1</w:t>
      </w:r>
      <w:r w:rsidRPr="001907AC">
        <w:rPr>
          <w:sz w:val="28"/>
          <w:szCs w:val="28"/>
        </w:rPr>
        <w:t xml:space="preserve">  на 100</w:t>
      </w:r>
      <w:r w:rsidR="00075596">
        <w:rPr>
          <w:sz w:val="28"/>
          <w:szCs w:val="28"/>
        </w:rPr>
        <w:t xml:space="preserve">0 </w:t>
      </w:r>
      <w:r w:rsidRPr="001907AC">
        <w:rPr>
          <w:sz w:val="28"/>
          <w:szCs w:val="28"/>
        </w:rPr>
        <w:t>населения) районный показатель</w:t>
      </w:r>
      <w:r>
        <w:rPr>
          <w:sz w:val="28"/>
          <w:szCs w:val="28"/>
        </w:rPr>
        <w:t xml:space="preserve"> выше</w:t>
      </w:r>
      <w:r w:rsidRPr="001907AC">
        <w:rPr>
          <w:sz w:val="28"/>
          <w:szCs w:val="28"/>
        </w:rPr>
        <w:t xml:space="preserve"> (</w:t>
      </w:r>
      <w:r w:rsidR="00075596">
        <w:rPr>
          <w:sz w:val="28"/>
          <w:szCs w:val="28"/>
        </w:rPr>
        <w:t>1252,6</w:t>
      </w:r>
      <w:r w:rsidRPr="001907AC">
        <w:rPr>
          <w:sz w:val="28"/>
          <w:szCs w:val="28"/>
        </w:rPr>
        <w:t xml:space="preserve">  на 100</w:t>
      </w:r>
      <w:r w:rsidR="00075596">
        <w:rPr>
          <w:sz w:val="28"/>
          <w:szCs w:val="28"/>
        </w:rPr>
        <w:t>0</w:t>
      </w:r>
      <w:r w:rsidRPr="001907AC">
        <w:rPr>
          <w:sz w:val="28"/>
          <w:szCs w:val="28"/>
        </w:rPr>
        <w:t xml:space="preserve"> населения).</w:t>
      </w:r>
      <w:r>
        <w:rPr>
          <w:sz w:val="28"/>
          <w:szCs w:val="28"/>
        </w:rPr>
        <w:t xml:space="preserve"> Отмечается тенденция к росту данного показателя (т</w:t>
      </w:r>
      <w:r>
        <w:rPr>
          <w:sz w:val="30"/>
          <w:szCs w:val="30"/>
          <w:shd w:val="clear" w:color="auto" w:fill="FFFFFF"/>
        </w:rPr>
        <w:t>емп  прироста +</w:t>
      </w:r>
      <w:r w:rsidR="00075596">
        <w:rPr>
          <w:sz w:val="30"/>
          <w:szCs w:val="30"/>
          <w:shd w:val="clear" w:color="auto" w:fill="FFFFFF"/>
        </w:rPr>
        <w:t>8,5</w:t>
      </w:r>
      <w:r>
        <w:rPr>
          <w:sz w:val="30"/>
          <w:szCs w:val="30"/>
          <w:shd w:val="clear" w:color="auto" w:fill="FFFFFF"/>
        </w:rPr>
        <w:t xml:space="preserve">) </w:t>
      </w:r>
      <w:r w:rsidR="00075596">
        <w:rPr>
          <w:sz w:val="30"/>
          <w:szCs w:val="30"/>
        </w:rPr>
        <w:t>(рис.36</w:t>
      </w:r>
      <w:r w:rsidRPr="00BD685B">
        <w:rPr>
          <w:sz w:val="30"/>
          <w:szCs w:val="30"/>
        </w:rPr>
        <w:t>).</w:t>
      </w:r>
    </w:p>
    <w:p w14:paraId="7421E073" w14:textId="77777777" w:rsidR="00AB0AFE" w:rsidRPr="005676D5" w:rsidRDefault="00AB0AFE" w:rsidP="00AB0AFE">
      <w:pPr>
        <w:jc w:val="both"/>
        <w:rPr>
          <w:b/>
          <w:i/>
          <w:sz w:val="24"/>
          <w:szCs w:val="24"/>
        </w:rPr>
      </w:pPr>
    </w:p>
    <w:p w14:paraId="52AC9097" w14:textId="6EAB6668" w:rsidR="00AB0AFE" w:rsidRDefault="001B156F" w:rsidP="00AB0AFE">
      <w:pPr>
        <w:jc w:val="center"/>
        <w:rPr>
          <w:b/>
          <w:noProof/>
          <w:sz w:val="28"/>
          <w:szCs w:val="28"/>
        </w:rPr>
      </w:pPr>
      <w:r w:rsidRPr="00075596">
        <w:rPr>
          <w:b/>
          <w:noProof/>
          <w:sz w:val="28"/>
          <w:szCs w:val="28"/>
        </w:rPr>
        <w:drawing>
          <wp:inline distT="0" distB="0" distL="0" distR="0" wp14:anchorId="6C081512" wp14:editId="487FECC7">
            <wp:extent cx="4572635" cy="2746375"/>
            <wp:effectExtent l="0" t="0" r="0" b="0"/>
            <wp:docPr id="36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133D197" w14:textId="77777777" w:rsidR="00AB0AFE" w:rsidRDefault="00AB0AFE" w:rsidP="00AB0AFE">
      <w:pPr>
        <w:jc w:val="both"/>
        <w:rPr>
          <w:b/>
          <w:i/>
          <w:sz w:val="24"/>
          <w:szCs w:val="24"/>
        </w:rPr>
      </w:pPr>
    </w:p>
    <w:p w14:paraId="7BFC546F" w14:textId="77777777" w:rsidR="00AB0AFE" w:rsidRDefault="00AB0AFE" w:rsidP="00AB0AFE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 w:rsidR="00075596">
        <w:rPr>
          <w:b/>
          <w:i/>
          <w:sz w:val="24"/>
          <w:szCs w:val="24"/>
        </w:rPr>
        <w:t>унок 36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Показатели </w:t>
      </w:r>
      <w:r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 </w:t>
      </w:r>
      <w:r w:rsidR="00075596">
        <w:rPr>
          <w:b/>
          <w:i/>
          <w:sz w:val="24"/>
          <w:szCs w:val="24"/>
        </w:rPr>
        <w:t>детского</w:t>
      </w:r>
      <w:r w:rsidRPr="00291DAA">
        <w:rPr>
          <w:b/>
          <w:i/>
          <w:sz w:val="24"/>
          <w:szCs w:val="24"/>
        </w:rPr>
        <w:t xml:space="preserve">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за 2013-2020</w:t>
      </w:r>
      <w:r w:rsidRPr="00291DAA">
        <w:rPr>
          <w:b/>
          <w:i/>
          <w:sz w:val="24"/>
          <w:szCs w:val="24"/>
        </w:rPr>
        <w:t>гг.(на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1A402A93" w14:textId="77777777" w:rsidR="00AB0AFE" w:rsidRDefault="00AB0AFE" w:rsidP="00AB0AFE">
      <w:pPr>
        <w:jc w:val="both"/>
        <w:rPr>
          <w:sz w:val="28"/>
          <w:szCs w:val="28"/>
        </w:rPr>
      </w:pPr>
    </w:p>
    <w:p w14:paraId="2AAE13CF" w14:textId="77777777" w:rsidR="00AB0AFE" w:rsidRPr="009819EE" w:rsidRDefault="00AB0AFE" w:rsidP="009819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структуре первичной заболеваемости </w:t>
      </w:r>
      <w:r w:rsidR="009819EE">
        <w:rPr>
          <w:sz w:val="28"/>
          <w:szCs w:val="28"/>
        </w:rPr>
        <w:t>детского</w:t>
      </w:r>
      <w:r>
        <w:rPr>
          <w:sz w:val="28"/>
          <w:szCs w:val="28"/>
        </w:rPr>
        <w:t xml:space="preserve"> населения в 2020 году первое место занимают заболевания органов дыхания, второе место- </w:t>
      </w:r>
      <w:r w:rsidR="002C5BE3">
        <w:rPr>
          <w:sz w:val="28"/>
          <w:szCs w:val="28"/>
        </w:rPr>
        <w:t>травмы</w:t>
      </w:r>
      <w:r>
        <w:rPr>
          <w:sz w:val="28"/>
          <w:szCs w:val="28"/>
        </w:rPr>
        <w:t xml:space="preserve">, третье место- </w:t>
      </w:r>
      <w:r w:rsidR="002C5BE3">
        <w:rPr>
          <w:sz w:val="28"/>
          <w:szCs w:val="28"/>
        </w:rPr>
        <w:t>болезни глаза и его придаточного аппарата</w:t>
      </w:r>
      <w:r>
        <w:rPr>
          <w:sz w:val="28"/>
          <w:szCs w:val="28"/>
        </w:rPr>
        <w:t xml:space="preserve">, четвертое место- болезни </w:t>
      </w:r>
      <w:r w:rsidR="002C5BE3">
        <w:rPr>
          <w:sz w:val="28"/>
          <w:szCs w:val="28"/>
        </w:rPr>
        <w:t>системы пищеварения</w:t>
      </w:r>
      <w:r>
        <w:rPr>
          <w:sz w:val="28"/>
          <w:szCs w:val="28"/>
        </w:rPr>
        <w:t xml:space="preserve">, пятое место- </w:t>
      </w:r>
      <w:r w:rsidR="002C5BE3">
        <w:rPr>
          <w:sz w:val="28"/>
          <w:szCs w:val="28"/>
        </w:rPr>
        <w:t>болезни мочеполовой системы</w:t>
      </w:r>
      <w:r>
        <w:rPr>
          <w:sz w:val="28"/>
          <w:szCs w:val="28"/>
        </w:rPr>
        <w:t xml:space="preserve">, шестое место- </w:t>
      </w:r>
      <w:r w:rsidR="002C5BE3">
        <w:rPr>
          <w:sz w:val="28"/>
          <w:szCs w:val="28"/>
        </w:rPr>
        <w:t>болезни костно-мышечной системы</w:t>
      </w:r>
      <w:r>
        <w:rPr>
          <w:sz w:val="28"/>
          <w:szCs w:val="28"/>
        </w:rPr>
        <w:t xml:space="preserve">, седьмое место- болезни эндокринной системы, восьмое место- </w:t>
      </w:r>
      <w:r w:rsidR="002C5BE3">
        <w:rPr>
          <w:sz w:val="28"/>
          <w:szCs w:val="28"/>
        </w:rPr>
        <w:t>психические расстройства</w:t>
      </w:r>
      <w:r>
        <w:rPr>
          <w:sz w:val="28"/>
          <w:szCs w:val="28"/>
        </w:rPr>
        <w:t>,  девятое место- болезни нервной системы</w:t>
      </w:r>
      <w:r w:rsidR="002C5BE3">
        <w:rPr>
          <w:sz w:val="28"/>
          <w:szCs w:val="28"/>
        </w:rPr>
        <w:t>,</w:t>
      </w:r>
      <w:r w:rsidR="002C5BE3" w:rsidRPr="002C5BE3">
        <w:rPr>
          <w:sz w:val="28"/>
          <w:szCs w:val="28"/>
        </w:rPr>
        <w:t xml:space="preserve"> </w:t>
      </w:r>
      <w:r w:rsidR="002C5BE3">
        <w:rPr>
          <w:sz w:val="28"/>
          <w:szCs w:val="28"/>
        </w:rPr>
        <w:t>десятое место- болезни системы кровообращения, одиннадцатое место- врожденные аномалии, двенадцатое место- новообразования (рис.37</w:t>
      </w:r>
      <w:r>
        <w:rPr>
          <w:sz w:val="28"/>
          <w:szCs w:val="28"/>
        </w:rPr>
        <w:t>).</w:t>
      </w:r>
    </w:p>
    <w:p w14:paraId="733AADD5" w14:textId="77777777" w:rsidR="00AB0AFE" w:rsidRDefault="00AB0AFE" w:rsidP="00AB0AFE">
      <w:pPr>
        <w:jc w:val="center"/>
        <w:rPr>
          <w:sz w:val="30"/>
          <w:szCs w:val="30"/>
          <w:shd w:val="clear" w:color="auto" w:fill="FFFFFF"/>
        </w:rPr>
      </w:pPr>
    </w:p>
    <w:p w14:paraId="2D2BC914" w14:textId="14EBA285" w:rsidR="00AB0AFE" w:rsidRDefault="001B156F" w:rsidP="00AB0AFE">
      <w:pPr>
        <w:jc w:val="center"/>
        <w:rPr>
          <w:b/>
          <w:i/>
          <w:sz w:val="24"/>
          <w:szCs w:val="24"/>
        </w:rPr>
      </w:pPr>
      <w:r w:rsidRPr="009819EE">
        <w:rPr>
          <w:b/>
          <w:i/>
          <w:noProof/>
          <w:sz w:val="24"/>
          <w:szCs w:val="24"/>
        </w:rPr>
        <w:drawing>
          <wp:inline distT="0" distB="0" distL="0" distR="0" wp14:anchorId="0D1D4AD4" wp14:editId="5CC53769">
            <wp:extent cx="5579745" cy="3441700"/>
            <wp:effectExtent l="38100" t="0" r="0" b="0"/>
            <wp:docPr id="37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3CDD21F" w14:textId="77777777" w:rsidR="00AB0AFE" w:rsidRDefault="00AB0AFE" w:rsidP="00AB0AFE">
      <w:pPr>
        <w:jc w:val="both"/>
        <w:rPr>
          <w:b/>
          <w:i/>
          <w:sz w:val="24"/>
          <w:szCs w:val="24"/>
        </w:rPr>
      </w:pPr>
    </w:p>
    <w:p w14:paraId="0A02982D" w14:textId="77777777" w:rsidR="00AB0AFE" w:rsidRDefault="00AB0AFE" w:rsidP="00AB0AFE">
      <w:pPr>
        <w:jc w:val="both"/>
        <w:rPr>
          <w:sz w:val="28"/>
          <w:szCs w:val="28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 xml:space="preserve">унок </w:t>
      </w:r>
      <w:r w:rsidR="002C5BE3">
        <w:rPr>
          <w:b/>
          <w:i/>
          <w:sz w:val="24"/>
          <w:szCs w:val="24"/>
        </w:rPr>
        <w:t>37</w:t>
      </w:r>
      <w:r>
        <w:rPr>
          <w:b/>
          <w:i/>
          <w:sz w:val="24"/>
          <w:szCs w:val="24"/>
        </w:rPr>
        <w:t>-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Структура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первичной</w:t>
      </w:r>
      <w:r w:rsidRPr="00291DAA">
        <w:rPr>
          <w:b/>
          <w:i/>
          <w:sz w:val="24"/>
          <w:szCs w:val="24"/>
        </w:rPr>
        <w:t xml:space="preserve"> заболеваемости</w:t>
      </w:r>
      <w:r w:rsidR="002C5BE3">
        <w:rPr>
          <w:b/>
          <w:i/>
          <w:sz w:val="24"/>
          <w:szCs w:val="24"/>
        </w:rPr>
        <w:t xml:space="preserve"> детского</w:t>
      </w:r>
      <w:r w:rsidRPr="00291DAA">
        <w:rPr>
          <w:b/>
          <w:i/>
          <w:sz w:val="24"/>
          <w:szCs w:val="24"/>
        </w:rPr>
        <w:t xml:space="preserve"> населения</w:t>
      </w:r>
      <w:r>
        <w:rPr>
          <w:b/>
          <w:i/>
          <w:sz w:val="24"/>
          <w:szCs w:val="24"/>
        </w:rPr>
        <w:t xml:space="preserve">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района по нозологическим формам на 2020 год </w:t>
      </w:r>
      <w:r w:rsidRPr="00291DAA">
        <w:rPr>
          <w:b/>
          <w:i/>
          <w:sz w:val="24"/>
          <w:szCs w:val="24"/>
        </w:rPr>
        <w:t>(на 100 тысяч</w:t>
      </w:r>
      <w:r>
        <w:rPr>
          <w:b/>
          <w:i/>
          <w:sz w:val="24"/>
          <w:szCs w:val="24"/>
        </w:rPr>
        <w:t xml:space="preserve"> населения</w:t>
      </w:r>
      <w:r w:rsidRPr="00291DAA">
        <w:rPr>
          <w:b/>
          <w:i/>
          <w:sz w:val="24"/>
          <w:szCs w:val="24"/>
        </w:rPr>
        <w:t>)</w:t>
      </w:r>
      <w:r>
        <w:rPr>
          <w:sz w:val="28"/>
          <w:szCs w:val="28"/>
        </w:rPr>
        <w:t xml:space="preserve"> </w:t>
      </w:r>
    </w:p>
    <w:p w14:paraId="2094B092" w14:textId="77777777" w:rsidR="00723B1E" w:rsidRDefault="00723B1E" w:rsidP="00B448C3">
      <w:pPr>
        <w:shd w:val="clear" w:color="auto" w:fill="FFFFFF"/>
        <w:spacing w:line="320" w:lineRule="exact"/>
        <w:ind w:right="-567"/>
        <w:jc w:val="both"/>
        <w:rPr>
          <w:sz w:val="30"/>
          <w:szCs w:val="30"/>
          <w:shd w:val="clear" w:color="auto" w:fill="FFFFFF"/>
        </w:rPr>
      </w:pPr>
    </w:p>
    <w:p w14:paraId="034689B0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441CE4B4" w14:textId="77777777" w:rsidR="00723B1E" w:rsidRPr="00CF3682" w:rsidRDefault="00723B1E" w:rsidP="00723B1E">
      <w:pPr>
        <w:shd w:val="clear" w:color="auto" w:fill="FFFFFF"/>
        <w:spacing w:line="320" w:lineRule="exact"/>
        <w:ind w:firstLine="720"/>
        <w:jc w:val="both"/>
        <w:rPr>
          <w:b/>
          <w:sz w:val="30"/>
          <w:szCs w:val="30"/>
          <w:shd w:val="clear" w:color="auto" w:fill="FFFFFF"/>
        </w:rPr>
      </w:pPr>
      <w:r w:rsidRPr="00CF3682">
        <w:rPr>
          <w:b/>
          <w:sz w:val="30"/>
          <w:szCs w:val="30"/>
          <w:shd w:val="clear" w:color="auto" w:fill="FFFFFF"/>
        </w:rPr>
        <w:t>Р</w:t>
      </w:r>
      <w:r>
        <w:rPr>
          <w:b/>
          <w:sz w:val="30"/>
          <w:szCs w:val="30"/>
          <w:shd w:val="clear" w:color="auto" w:fill="FFFFFF"/>
        </w:rPr>
        <w:t>езюме</w:t>
      </w:r>
      <w:r w:rsidRPr="00CF3682">
        <w:rPr>
          <w:b/>
          <w:sz w:val="30"/>
          <w:szCs w:val="30"/>
          <w:shd w:val="clear" w:color="auto" w:fill="FFFFFF"/>
        </w:rPr>
        <w:t>:</w:t>
      </w:r>
    </w:p>
    <w:p w14:paraId="237E96FA" w14:textId="77777777" w:rsidR="00E45AC8" w:rsidRDefault="00E45AC8" w:rsidP="00723B1E">
      <w:pPr>
        <w:shd w:val="clear" w:color="auto" w:fill="FFFFFF"/>
        <w:spacing w:line="320" w:lineRule="exact"/>
        <w:ind w:firstLine="720"/>
        <w:jc w:val="both"/>
        <w:rPr>
          <w:sz w:val="28"/>
          <w:szCs w:val="28"/>
        </w:rPr>
      </w:pPr>
      <w:r w:rsidRPr="00DA0452">
        <w:rPr>
          <w:sz w:val="30"/>
          <w:szCs w:val="30"/>
        </w:rPr>
        <w:t>В Жабинковском районе показател</w:t>
      </w:r>
      <w:r w:rsidR="00DA0452">
        <w:rPr>
          <w:sz w:val="30"/>
          <w:szCs w:val="30"/>
        </w:rPr>
        <w:t>и</w:t>
      </w:r>
      <w:r w:rsidRPr="00DA0452">
        <w:rPr>
          <w:sz w:val="30"/>
          <w:szCs w:val="30"/>
        </w:rPr>
        <w:t xml:space="preserve"> общей</w:t>
      </w:r>
      <w:r w:rsidR="00DA0452">
        <w:rPr>
          <w:sz w:val="30"/>
          <w:szCs w:val="30"/>
        </w:rPr>
        <w:t xml:space="preserve"> и первичной </w:t>
      </w:r>
      <w:r w:rsidRPr="00DA0452">
        <w:rPr>
          <w:sz w:val="30"/>
          <w:szCs w:val="30"/>
        </w:rPr>
        <w:t xml:space="preserve"> заболеваемости взрослого населения  </w:t>
      </w:r>
      <w:r w:rsidR="00DA0452" w:rsidRPr="00DA0452">
        <w:rPr>
          <w:sz w:val="30"/>
          <w:szCs w:val="30"/>
        </w:rPr>
        <w:t>име</w:t>
      </w:r>
      <w:r w:rsidR="00DA0452">
        <w:rPr>
          <w:sz w:val="30"/>
          <w:szCs w:val="30"/>
        </w:rPr>
        <w:t>ю</w:t>
      </w:r>
      <w:r w:rsidR="00DA0452" w:rsidRPr="00DA0452">
        <w:rPr>
          <w:sz w:val="30"/>
          <w:szCs w:val="30"/>
        </w:rPr>
        <w:t>т тенденцию к росту (</w:t>
      </w:r>
      <w:r w:rsidR="00DA0452" w:rsidRPr="00DA0452">
        <w:rPr>
          <w:sz w:val="30"/>
          <w:szCs w:val="30"/>
          <w:shd w:val="clear" w:color="auto" w:fill="FFFFFF"/>
        </w:rPr>
        <w:t>т</w:t>
      </w:r>
      <w:r w:rsidR="00626F79">
        <w:rPr>
          <w:sz w:val="30"/>
          <w:szCs w:val="30"/>
          <w:shd w:val="clear" w:color="auto" w:fill="FFFFFF"/>
        </w:rPr>
        <w:t>емп  прироста (2016-2020</w:t>
      </w:r>
      <w:r w:rsidRPr="00DA0452">
        <w:rPr>
          <w:sz w:val="30"/>
          <w:szCs w:val="30"/>
          <w:shd w:val="clear" w:color="auto" w:fill="FFFFFF"/>
        </w:rPr>
        <w:t>) +</w:t>
      </w:r>
      <w:r w:rsidR="00626F79">
        <w:rPr>
          <w:sz w:val="30"/>
          <w:szCs w:val="30"/>
          <w:shd w:val="clear" w:color="auto" w:fill="FFFFFF"/>
        </w:rPr>
        <w:t>3,6</w:t>
      </w:r>
      <w:r w:rsidR="00DA0452">
        <w:rPr>
          <w:sz w:val="30"/>
          <w:szCs w:val="30"/>
          <w:shd w:val="clear" w:color="auto" w:fill="FFFFFF"/>
        </w:rPr>
        <w:t xml:space="preserve"> и </w:t>
      </w:r>
      <w:r w:rsidR="00626F79">
        <w:rPr>
          <w:sz w:val="30"/>
          <w:szCs w:val="30"/>
          <w:shd w:val="clear" w:color="auto" w:fill="FFFFFF"/>
        </w:rPr>
        <w:t>+4,0</w:t>
      </w:r>
      <w:r w:rsidR="00DA0452">
        <w:rPr>
          <w:sz w:val="30"/>
          <w:szCs w:val="30"/>
          <w:shd w:val="clear" w:color="auto" w:fill="FFFFFF"/>
        </w:rPr>
        <w:t xml:space="preserve"> соответственно</w:t>
      </w:r>
      <w:r w:rsidR="00DA0452" w:rsidRPr="00DA0452">
        <w:rPr>
          <w:sz w:val="30"/>
          <w:szCs w:val="30"/>
          <w:shd w:val="clear" w:color="auto" w:fill="FFFFFF"/>
        </w:rPr>
        <w:t>)</w:t>
      </w:r>
      <w:r w:rsidRPr="00DA0452">
        <w:rPr>
          <w:sz w:val="30"/>
          <w:szCs w:val="30"/>
          <w:shd w:val="clear" w:color="auto" w:fill="FFFFFF"/>
        </w:rPr>
        <w:t>.</w:t>
      </w:r>
      <w:r w:rsidRPr="0042697C">
        <w:rPr>
          <w:sz w:val="28"/>
          <w:szCs w:val="28"/>
        </w:rPr>
        <w:t xml:space="preserve"> </w:t>
      </w:r>
    </w:p>
    <w:p w14:paraId="4A72A72C" w14:textId="77777777" w:rsidR="00626F79" w:rsidRDefault="006C2965" w:rsidP="001F2D32">
      <w:pPr>
        <w:shd w:val="clear" w:color="auto" w:fill="FFFFFF"/>
        <w:spacing w:line="320" w:lineRule="exact"/>
        <w:ind w:firstLine="720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В сравнении с </w:t>
      </w:r>
      <w:r w:rsidR="00626F79">
        <w:rPr>
          <w:sz w:val="30"/>
          <w:szCs w:val="30"/>
          <w:shd w:val="clear" w:color="auto" w:fill="FFFFFF"/>
        </w:rPr>
        <w:t>2019</w:t>
      </w:r>
      <w:r>
        <w:rPr>
          <w:sz w:val="30"/>
          <w:szCs w:val="30"/>
          <w:shd w:val="clear" w:color="auto" w:fill="FFFFFF"/>
        </w:rPr>
        <w:t xml:space="preserve"> годом зарегистрировано </w:t>
      </w:r>
      <w:r w:rsidR="00626F79">
        <w:rPr>
          <w:sz w:val="30"/>
          <w:szCs w:val="30"/>
          <w:shd w:val="clear" w:color="auto" w:fill="FFFFFF"/>
        </w:rPr>
        <w:t>увеличение заболеваемости</w:t>
      </w:r>
      <w:r w:rsidR="00072222">
        <w:rPr>
          <w:sz w:val="30"/>
          <w:szCs w:val="30"/>
          <w:shd w:val="clear" w:color="auto" w:fill="FFFFFF"/>
        </w:rPr>
        <w:t xml:space="preserve"> </w:t>
      </w:r>
      <w:r w:rsidR="00626F79">
        <w:rPr>
          <w:sz w:val="30"/>
          <w:szCs w:val="30"/>
          <w:shd w:val="clear" w:color="auto" w:fill="FFFFFF"/>
        </w:rPr>
        <w:t xml:space="preserve"> органов дыхания, </w:t>
      </w:r>
      <w:r>
        <w:rPr>
          <w:sz w:val="30"/>
          <w:szCs w:val="30"/>
          <w:shd w:val="clear" w:color="auto" w:fill="FFFFFF"/>
        </w:rPr>
        <w:t xml:space="preserve">системы кровообращения, </w:t>
      </w:r>
      <w:r w:rsidR="00626F79">
        <w:rPr>
          <w:sz w:val="30"/>
          <w:szCs w:val="30"/>
          <w:shd w:val="clear" w:color="auto" w:fill="FFFFFF"/>
        </w:rPr>
        <w:t>эндокринной системы, болезни глаз, снижение заболеваемости- нервной системы, костно-мышечной системы, пищеварительной системы</w:t>
      </w:r>
      <w:r w:rsidR="00072222">
        <w:rPr>
          <w:sz w:val="30"/>
          <w:szCs w:val="30"/>
          <w:shd w:val="clear" w:color="auto" w:fill="FFFFFF"/>
        </w:rPr>
        <w:t xml:space="preserve"> у взрослого населения</w:t>
      </w:r>
      <w:r w:rsidR="00626F79">
        <w:rPr>
          <w:sz w:val="30"/>
          <w:szCs w:val="30"/>
          <w:shd w:val="clear" w:color="auto" w:fill="FFFFFF"/>
        </w:rPr>
        <w:t>.</w:t>
      </w:r>
    </w:p>
    <w:p w14:paraId="2B841F39" w14:textId="77777777" w:rsidR="00072222" w:rsidRDefault="00DC0563" w:rsidP="00072222">
      <w:pPr>
        <w:shd w:val="clear" w:color="auto" w:fill="FFFFFF"/>
        <w:spacing w:line="320" w:lineRule="exact"/>
        <w:ind w:firstLine="720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</w:rPr>
        <w:t>П</w:t>
      </w:r>
      <w:r w:rsidRPr="00DA0452">
        <w:rPr>
          <w:sz w:val="30"/>
          <w:szCs w:val="30"/>
        </w:rPr>
        <w:t>оказател</w:t>
      </w:r>
      <w:r>
        <w:rPr>
          <w:sz w:val="30"/>
          <w:szCs w:val="30"/>
        </w:rPr>
        <w:t>и</w:t>
      </w:r>
      <w:r w:rsidRPr="00DA0452">
        <w:rPr>
          <w:sz w:val="30"/>
          <w:szCs w:val="30"/>
        </w:rPr>
        <w:t xml:space="preserve"> общей</w:t>
      </w:r>
      <w:r>
        <w:rPr>
          <w:sz w:val="30"/>
          <w:szCs w:val="30"/>
        </w:rPr>
        <w:t xml:space="preserve"> и первичной </w:t>
      </w:r>
      <w:r w:rsidRPr="00DA0452">
        <w:rPr>
          <w:sz w:val="30"/>
          <w:szCs w:val="30"/>
        </w:rPr>
        <w:t xml:space="preserve"> заболеваемости </w:t>
      </w:r>
      <w:r>
        <w:rPr>
          <w:sz w:val="30"/>
          <w:szCs w:val="30"/>
        </w:rPr>
        <w:t xml:space="preserve">детского </w:t>
      </w:r>
      <w:r w:rsidRPr="00DA0452">
        <w:rPr>
          <w:sz w:val="30"/>
          <w:szCs w:val="30"/>
        </w:rPr>
        <w:t xml:space="preserve">населения  </w:t>
      </w:r>
      <w:r>
        <w:rPr>
          <w:sz w:val="30"/>
          <w:szCs w:val="30"/>
        </w:rPr>
        <w:t xml:space="preserve">так же </w:t>
      </w:r>
      <w:r w:rsidRPr="00DA0452">
        <w:rPr>
          <w:sz w:val="30"/>
          <w:szCs w:val="30"/>
        </w:rPr>
        <w:t>име</w:t>
      </w:r>
      <w:r>
        <w:rPr>
          <w:sz w:val="30"/>
          <w:szCs w:val="30"/>
        </w:rPr>
        <w:t>ю</w:t>
      </w:r>
      <w:r w:rsidRPr="00DA0452">
        <w:rPr>
          <w:sz w:val="30"/>
          <w:szCs w:val="30"/>
        </w:rPr>
        <w:t>т тенденцию к росту (</w:t>
      </w:r>
      <w:r w:rsidRPr="00DA0452">
        <w:rPr>
          <w:sz w:val="30"/>
          <w:szCs w:val="30"/>
          <w:shd w:val="clear" w:color="auto" w:fill="FFFFFF"/>
        </w:rPr>
        <w:t>т</w:t>
      </w:r>
      <w:r>
        <w:rPr>
          <w:sz w:val="30"/>
          <w:szCs w:val="30"/>
          <w:shd w:val="clear" w:color="auto" w:fill="FFFFFF"/>
        </w:rPr>
        <w:t>емп  прироста (2016-2020</w:t>
      </w:r>
      <w:r w:rsidRPr="00DA0452">
        <w:rPr>
          <w:sz w:val="30"/>
          <w:szCs w:val="30"/>
          <w:shd w:val="clear" w:color="auto" w:fill="FFFFFF"/>
        </w:rPr>
        <w:t>) +</w:t>
      </w:r>
      <w:r>
        <w:rPr>
          <w:sz w:val="30"/>
          <w:szCs w:val="30"/>
          <w:shd w:val="clear" w:color="auto" w:fill="FFFFFF"/>
        </w:rPr>
        <w:t>8,8 и +8,5 соответственно</w:t>
      </w:r>
      <w:r w:rsidRPr="00DA0452">
        <w:rPr>
          <w:sz w:val="30"/>
          <w:szCs w:val="30"/>
          <w:shd w:val="clear" w:color="auto" w:fill="FFFFFF"/>
        </w:rPr>
        <w:t>).</w:t>
      </w:r>
      <w:r w:rsidR="00072222" w:rsidRPr="00072222">
        <w:rPr>
          <w:sz w:val="30"/>
          <w:szCs w:val="30"/>
          <w:shd w:val="clear" w:color="auto" w:fill="FFFFFF"/>
        </w:rPr>
        <w:t xml:space="preserve"> </w:t>
      </w:r>
      <w:r w:rsidR="00072222">
        <w:rPr>
          <w:sz w:val="30"/>
          <w:szCs w:val="30"/>
          <w:shd w:val="clear" w:color="auto" w:fill="FFFFFF"/>
        </w:rPr>
        <w:t>В сравнении с 2019 годом зарегистрировано увеличение заболеваемости органов дыхания, костно-мышечной системы, эндокринной системы, новообразования, снижение заболеваемости- нервной системы, болезней глаз и его придаточного аппарата, системы кровообращения,  пищеварительной системы у детского населения.</w:t>
      </w:r>
    </w:p>
    <w:p w14:paraId="06AE9831" w14:textId="77777777" w:rsidR="00626F79" w:rsidRDefault="00626F79" w:rsidP="001F2D32">
      <w:pPr>
        <w:shd w:val="clear" w:color="auto" w:fill="FFFFFF"/>
        <w:spacing w:line="320" w:lineRule="exact"/>
        <w:ind w:firstLine="720"/>
        <w:jc w:val="both"/>
        <w:rPr>
          <w:sz w:val="30"/>
          <w:szCs w:val="30"/>
          <w:shd w:val="clear" w:color="auto" w:fill="FFFFFF"/>
        </w:rPr>
      </w:pPr>
    </w:p>
    <w:p w14:paraId="7311320A" w14:textId="77777777" w:rsidR="00626F79" w:rsidRDefault="00626F79" w:rsidP="001F2D32">
      <w:pPr>
        <w:shd w:val="clear" w:color="auto" w:fill="FFFFFF"/>
        <w:spacing w:line="320" w:lineRule="exact"/>
        <w:ind w:firstLine="720"/>
        <w:jc w:val="both"/>
        <w:rPr>
          <w:sz w:val="30"/>
          <w:szCs w:val="30"/>
          <w:shd w:val="clear" w:color="auto" w:fill="FFFFFF"/>
        </w:rPr>
      </w:pPr>
    </w:p>
    <w:p w14:paraId="75B9AA35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6EC3A7C4" w14:textId="77777777" w:rsidR="00072222" w:rsidRDefault="00072222" w:rsidP="007F1314">
      <w:pPr>
        <w:ind w:right="-567"/>
        <w:rPr>
          <w:b/>
          <w:sz w:val="28"/>
          <w:szCs w:val="28"/>
        </w:rPr>
      </w:pPr>
    </w:p>
    <w:p w14:paraId="6307F56C" w14:textId="77777777" w:rsidR="00072222" w:rsidRDefault="00072222" w:rsidP="007F1314">
      <w:pPr>
        <w:ind w:right="-567"/>
        <w:rPr>
          <w:b/>
          <w:sz w:val="28"/>
          <w:szCs w:val="28"/>
        </w:rPr>
      </w:pPr>
    </w:p>
    <w:p w14:paraId="435F2DBD" w14:textId="77777777" w:rsidR="00072222" w:rsidRDefault="00072222" w:rsidP="007F1314">
      <w:pPr>
        <w:ind w:right="-567"/>
        <w:rPr>
          <w:b/>
          <w:sz w:val="28"/>
          <w:szCs w:val="28"/>
        </w:rPr>
      </w:pPr>
    </w:p>
    <w:p w14:paraId="356A8F04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53FD60BF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3A75667D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44E9A0DA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51CCA40F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32BEBDA0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5A7D655C" w14:textId="77777777" w:rsidR="00815CA1" w:rsidRDefault="00815CA1" w:rsidP="007F1314">
      <w:pPr>
        <w:ind w:right="-567"/>
        <w:rPr>
          <w:b/>
          <w:sz w:val="28"/>
          <w:szCs w:val="28"/>
        </w:rPr>
      </w:pPr>
    </w:p>
    <w:p w14:paraId="17A66A25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6642BA3F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28EFF48E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1885B41F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5C5BB624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45677BB6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2E01DFE4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18F70173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56FF6787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1F337C36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1530F91D" w14:textId="77777777" w:rsidR="003C6AFE" w:rsidRDefault="003C6AFE" w:rsidP="007F1314">
      <w:pPr>
        <w:ind w:right="-567"/>
        <w:rPr>
          <w:b/>
          <w:sz w:val="28"/>
          <w:szCs w:val="28"/>
        </w:rPr>
      </w:pPr>
    </w:p>
    <w:p w14:paraId="12D18AAE" w14:textId="77777777" w:rsidR="00815CA1" w:rsidRPr="0027123F" w:rsidRDefault="00454E06" w:rsidP="00815CA1">
      <w:pPr>
        <w:jc w:val="center"/>
        <w:rPr>
          <w:b/>
          <w:bCs/>
          <w:sz w:val="28"/>
          <w:szCs w:val="28"/>
        </w:rPr>
      </w:pPr>
      <w:r w:rsidRPr="00454E06">
        <w:rPr>
          <w:b/>
          <w:bCs/>
          <w:sz w:val="28"/>
          <w:szCs w:val="28"/>
        </w:rPr>
        <w:t>Глава 2.</w:t>
      </w:r>
      <w:r w:rsidR="00815CA1" w:rsidRPr="00454E06">
        <w:rPr>
          <w:b/>
          <w:bCs/>
          <w:sz w:val="28"/>
          <w:szCs w:val="28"/>
        </w:rPr>
        <w:t>ОБЕСПЕЧЕНИЕ САНИТАРНО-ПРОТИВОЭПИДЕМИЧЕСКОЙ УСТОЙЧИВОСТИ ТЕРРИТОРИИ</w:t>
      </w:r>
    </w:p>
    <w:p w14:paraId="0BC1F115" w14:textId="77777777" w:rsidR="00454E06" w:rsidRDefault="00454E06" w:rsidP="00454E06">
      <w:pPr>
        <w:ind w:right="-567" w:firstLine="708"/>
        <w:jc w:val="center"/>
        <w:rPr>
          <w:b/>
          <w:sz w:val="28"/>
          <w:szCs w:val="28"/>
        </w:rPr>
      </w:pPr>
    </w:p>
    <w:p w14:paraId="2A4A6B20" w14:textId="77777777" w:rsidR="00454E06" w:rsidRPr="00454E06" w:rsidRDefault="00454E06" w:rsidP="00454E06">
      <w:pPr>
        <w:ind w:right="-567" w:firstLine="708"/>
        <w:jc w:val="center"/>
        <w:rPr>
          <w:b/>
          <w:sz w:val="28"/>
          <w:szCs w:val="28"/>
        </w:rPr>
      </w:pPr>
      <w:r w:rsidRPr="00A320DD">
        <w:rPr>
          <w:b/>
          <w:sz w:val="28"/>
          <w:szCs w:val="28"/>
        </w:rPr>
        <w:t>Инфекционная заболеваемость</w:t>
      </w:r>
    </w:p>
    <w:p w14:paraId="03FC82D2" w14:textId="77777777" w:rsidR="00454E06" w:rsidRPr="00631A90" w:rsidRDefault="00454E06" w:rsidP="00454E06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2020</w:t>
      </w:r>
      <w:r w:rsidRPr="00631A90">
        <w:rPr>
          <w:sz w:val="28"/>
          <w:szCs w:val="28"/>
        </w:rPr>
        <w:t xml:space="preserve"> году постоянно реализуемый комплекс профилактических и противоэпидемических мероприятий позволил сохранить в Жабинковском районе стабильную и упра</w:t>
      </w:r>
      <w:r w:rsidRPr="00631A90">
        <w:rPr>
          <w:sz w:val="28"/>
          <w:szCs w:val="28"/>
        </w:rPr>
        <w:t>в</w:t>
      </w:r>
      <w:r w:rsidRPr="00631A90">
        <w:rPr>
          <w:sz w:val="28"/>
          <w:szCs w:val="28"/>
        </w:rPr>
        <w:t xml:space="preserve">ляемую ситуацию по </w:t>
      </w:r>
      <w:r>
        <w:rPr>
          <w:sz w:val="28"/>
          <w:szCs w:val="28"/>
        </w:rPr>
        <w:t>инфекционным и паразитарным болезням</w:t>
      </w:r>
      <w:r w:rsidRPr="00631A90">
        <w:rPr>
          <w:sz w:val="28"/>
          <w:szCs w:val="28"/>
        </w:rPr>
        <w:t xml:space="preserve">. В отчетный период основные усилия были направлены на недопущение роста заболеваемости  ОРВИ и гриппом, </w:t>
      </w:r>
      <w:r w:rsidRPr="00631A90">
        <w:rPr>
          <w:color w:val="FF0000"/>
          <w:sz w:val="28"/>
          <w:szCs w:val="28"/>
        </w:rPr>
        <w:t xml:space="preserve"> </w:t>
      </w:r>
      <w:r w:rsidRPr="00631A90">
        <w:rPr>
          <w:sz w:val="28"/>
          <w:szCs w:val="28"/>
        </w:rPr>
        <w:t>туберкулезом, ОКИ, бешенством, заразными кожными и другими инфекциями.</w:t>
      </w:r>
    </w:p>
    <w:p w14:paraId="09335DC0" w14:textId="77777777" w:rsidR="00454E06" w:rsidRDefault="00454E06" w:rsidP="00454E06">
      <w:pPr>
        <w:ind w:firstLine="708"/>
        <w:jc w:val="both"/>
        <w:rPr>
          <w:b/>
          <w:sz w:val="30"/>
          <w:szCs w:val="30"/>
        </w:rPr>
      </w:pPr>
    </w:p>
    <w:p w14:paraId="12A04FB7" w14:textId="77777777" w:rsidR="00454E06" w:rsidRPr="00814219" w:rsidRDefault="00454E06" w:rsidP="00454E06">
      <w:pPr>
        <w:pStyle w:val="3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Воздушно-капельные инфекции</w:t>
      </w:r>
    </w:p>
    <w:p w14:paraId="2B1EE577" w14:textId="77777777" w:rsidR="00454E06" w:rsidRDefault="00454E06" w:rsidP="00454E06">
      <w:pPr>
        <w:pStyle w:val="30"/>
        <w:jc w:val="both"/>
        <w:rPr>
          <w:szCs w:val="28"/>
        </w:rPr>
      </w:pPr>
      <w:r>
        <w:rPr>
          <w:b/>
          <w:szCs w:val="28"/>
        </w:rPr>
        <w:t xml:space="preserve">          </w:t>
      </w:r>
      <w:r w:rsidRPr="00BB6020">
        <w:rPr>
          <w:b/>
          <w:szCs w:val="28"/>
        </w:rPr>
        <w:t>Ветряная оспа.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2020 году показатель составил 997,589  на 100 тыс. населении, что выше, чем в 2019 году 810,541 на 100 тыс. населения. Заболеваемость ветряной оспой регистрируется, в основном,  среди детей, посещающих организованные коллективы, и характеризуется естественными многолетними циклическими колебаниями эпидпроцесса без </w:t>
      </w:r>
      <w:r w:rsidRPr="00E76C56">
        <w:rPr>
          <w:szCs w:val="28"/>
        </w:rPr>
        <w:t xml:space="preserve"> </w:t>
      </w:r>
      <w:r>
        <w:rPr>
          <w:szCs w:val="28"/>
        </w:rPr>
        <w:t>особенностей в сравнении с областными и  республиканскими характеристиками, ситуация эпидемиологически благополучная.</w:t>
      </w:r>
    </w:p>
    <w:p w14:paraId="5B55D2BB" w14:textId="77777777" w:rsidR="00454E06" w:rsidRDefault="00454E06" w:rsidP="00454E06">
      <w:pPr>
        <w:pStyle w:val="a4"/>
        <w:jc w:val="both"/>
        <w:rPr>
          <w:szCs w:val="28"/>
        </w:rPr>
      </w:pPr>
      <w:r>
        <w:rPr>
          <w:b/>
          <w:szCs w:val="28"/>
        </w:rPr>
        <w:t xml:space="preserve">      </w:t>
      </w:r>
      <w:r w:rsidRPr="00BB6020">
        <w:rPr>
          <w:b/>
          <w:szCs w:val="28"/>
        </w:rPr>
        <w:t>Скарлатина.</w:t>
      </w:r>
      <w:r>
        <w:rPr>
          <w:szCs w:val="28"/>
        </w:rPr>
        <w:t xml:space="preserve"> В 2020 году случаи скарлатины в Жабинковском районе не регистрировались. </w:t>
      </w:r>
    </w:p>
    <w:p w14:paraId="06823B3C" w14:textId="77777777" w:rsidR="00454E06" w:rsidRDefault="00454E06" w:rsidP="00454E06">
      <w:pPr>
        <w:pStyle w:val="30"/>
        <w:jc w:val="both"/>
        <w:rPr>
          <w:szCs w:val="28"/>
        </w:rPr>
      </w:pPr>
      <w:r>
        <w:rPr>
          <w:szCs w:val="28"/>
        </w:rPr>
        <w:t xml:space="preserve">      </w:t>
      </w:r>
      <w:r w:rsidRPr="00BB6020">
        <w:rPr>
          <w:b/>
          <w:szCs w:val="28"/>
        </w:rPr>
        <w:t>Менингококковая инфекция</w:t>
      </w:r>
      <w:r>
        <w:rPr>
          <w:szCs w:val="28"/>
        </w:rPr>
        <w:t>. Заболеваемость за последние 7 лет  не регистрировалась, ситуация эпидемиологически благополучная.</w:t>
      </w:r>
    </w:p>
    <w:p w14:paraId="4D272478" w14:textId="77777777" w:rsidR="00454E06" w:rsidRDefault="00454E06" w:rsidP="00454E06">
      <w:pPr>
        <w:pStyle w:val="30"/>
        <w:rPr>
          <w:szCs w:val="28"/>
        </w:rPr>
      </w:pPr>
      <w:r>
        <w:rPr>
          <w:b/>
          <w:szCs w:val="28"/>
        </w:rPr>
        <w:t xml:space="preserve">       </w:t>
      </w:r>
      <w:r w:rsidRPr="00814219">
        <w:rPr>
          <w:b/>
          <w:szCs w:val="28"/>
        </w:rPr>
        <w:t>Иммуноуправляемые  воздушно-капельные инфекции</w:t>
      </w:r>
      <w:r>
        <w:rPr>
          <w:b/>
          <w:i/>
          <w:sz w:val="30"/>
          <w:szCs w:val="30"/>
        </w:rPr>
        <w:t>.</w:t>
      </w:r>
      <w:r>
        <w:rPr>
          <w:szCs w:val="28"/>
        </w:rPr>
        <w:t xml:space="preserve"> </w:t>
      </w:r>
    </w:p>
    <w:p w14:paraId="71AEE7DB" w14:textId="77777777" w:rsidR="00454E06" w:rsidRPr="00211546" w:rsidRDefault="00454E06" w:rsidP="00454E06">
      <w:pPr>
        <w:pStyle w:val="30"/>
        <w:jc w:val="both"/>
        <w:rPr>
          <w:bCs/>
          <w:szCs w:val="28"/>
        </w:rPr>
      </w:pPr>
      <w:r>
        <w:rPr>
          <w:szCs w:val="28"/>
        </w:rPr>
        <w:t xml:space="preserve">       На территории Жабинковского  района проводится  комплекс мероприятий по выполнению Программы иммунопрофилактики в соответствии с национальным с календарем. Это обусловило эпидблагополучие территории района по управляемым инфекциям: </w:t>
      </w:r>
      <w:r w:rsidRPr="00211546">
        <w:rPr>
          <w:szCs w:val="28"/>
        </w:rPr>
        <w:t>кори, дифтерии, коклюшу, эпидпаротиту, краснухе.</w:t>
      </w:r>
    </w:p>
    <w:p w14:paraId="5E01BBB6" w14:textId="77777777" w:rsidR="00454E06" w:rsidRPr="004449FA" w:rsidRDefault="00454E06" w:rsidP="00454E0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Д</w:t>
      </w:r>
      <w:r w:rsidRPr="004449FA">
        <w:rPr>
          <w:sz w:val="28"/>
          <w:szCs w:val="28"/>
        </w:rPr>
        <w:t>ля снижения заболеваемости респ</w:t>
      </w:r>
      <w:r w:rsidRPr="004449FA">
        <w:rPr>
          <w:sz w:val="28"/>
          <w:szCs w:val="28"/>
        </w:rPr>
        <w:t>и</w:t>
      </w:r>
      <w:r w:rsidRPr="004449FA">
        <w:rPr>
          <w:sz w:val="28"/>
          <w:szCs w:val="28"/>
        </w:rPr>
        <w:t>раторными инфекциями и гриппом, предотвращения случаев тяжелых осложн</w:t>
      </w:r>
      <w:r w:rsidRPr="004449FA">
        <w:rPr>
          <w:sz w:val="28"/>
          <w:szCs w:val="28"/>
        </w:rPr>
        <w:t>е</w:t>
      </w:r>
      <w:r>
        <w:rPr>
          <w:sz w:val="28"/>
          <w:szCs w:val="28"/>
        </w:rPr>
        <w:t>ний гриппа в 2020</w:t>
      </w:r>
      <w:r w:rsidRPr="004449FA">
        <w:rPr>
          <w:sz w:val="28"/>
          <w:szCs w:val="28"/>
        </w:rPr>
        <w:t xml:space="preserve"> году  проведена  вакцинация против гриппа 40,0%  населения района, в том числе за счет средств респу</w:t>
      </w:r>
      <w:r>
        <w:rPr>
          <w:sz w:val="28"/>
          <w:szCs w:val="28"/>
        </w:rPr>
        <w:t>бликанского бюджета привито 3170</w:t>
      </w:r>
      <w:r w:rsidRPr="004449FA">
        <w:rPr>
          <w:sz w:val="28"/>
          <w:szCs w:val="28"/>
        </w:rPr>
        <w:t xml:space="preserve"> ч</w:t>
      </w:r>
      <w:r w:rsidRPr="004449FA">
        <w:rPr>
          <w:sz w:val="28"/>
          <w:szCs w:val="28"/>
        </w:rPr>
        <w:t>е</w:t>
      </w:r>
      <w:r>
        <w:rPr>
          <w:sz w:val="28"/>
          <w:szCs w:val="28"/>
        </w:rPr>
        <w:t>ловек (13,3</w:t>
      </w:r>
      <w:r w:rsidRPr="004449FA">
        <w:rPr>
          <w:sz w:val="28"/>
          <w:szCs w:val="28"/>
        </w:rPr>
        <w:t>% от  населения района), за счет</w:t>
      </w:r>
      <w:r>
        <w:rPr>
          <w:sz w:val="28"/>
          <w:szCs w:val="28"/>
        </w:rPr>
        <w:t xml:space="preserve"> средств местного бюджета - 4462 человек (18,7</w:t>
      </w:r>
      <w:r w:rsidRPr="004449FA">
        <w:rPr>
          <w:sz w:val="28"/>
          <w:szCs w:val="28"/>
        </w:rPr>
        <w:t>% от  населения района), за счет средств предприятий и организ</w:t>
      </w:r>
      <w:r w:rsidRPr="004449FA">
        <w:rPr>
          <w:sz w:val="28"/>
          <w:szCs w:val="28"/>
        </w:rPr>
        <w:t>а</w:t>
      </w:r>
      <w:r>
        <w:rPr>
          <w:sz w:val="28"/>
          <w:szCs w:val="28"/>
        </w:rPr>
        <w:t>ций – 1898 человек (7,9</w:t>
      </w:r>
      <w:r w:rsidRPr="004449FA">
        <w:rPr>
          <w:sz w:val="28"/>
          <w:szCs w:val="28"/>
        </w:rPr>
        <w:t xml:space="preserve">% от  населения района), за </w:t>
      </w:r>
      <w:r>
        <w:rPr>
          <w:sz w:val="28"/>
          <w:szCs w:val="28"/>
        </w:rPr>
        <w:t xml:space="preserve">счет личных средств граждан – 10 </w:t>
      </w:r>
      <w:r w:rsidRPr="004449FA">
        <w:rPr>
          <w:sz w:val="28"/>
          <w:szCs w:val="28"/>
        </w:rPr>
        <w:t xml:space="preserve"> человек (0,04% от населения района). </w:t>
      </w:r>
    </w:p>
    <w:p w14:paraId="038B1867" w14:textId="77777777" w:rsidR="00454E06" w:rsidRPr="004449FA" w:rsidRDefault="00454E06" w:rsidP="00454E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Заболеваемость ОРВИ в 2020</w:t>
      </w:r>
      <w:r w:rsidRPr="004449FA">
        <w:rPr>
          <w:sz w:val="28"/>
          <w:szCs w:val="28"/>
        </w:rPr>
        <w:t xml:space="preserve"> году </w:t>
      </w:r>
      <w:r>
        <w:rPr>
          <w:sz w:val="28"/>
          <w:szCs w:val="28"/>
        </w:rPr>
        <w:t>увеличилась</w:t>
      </w:r>
      <w:r w:rsidRPr="004449FA">
        <w:rPr>
          <w:sz w:val="28"/>
          <w:szCs w:val="28"/>
        </w:rPr>
        <w:t xml:space="preserve"> в </w:t>
      </w:r>
      <w:r>
        <w:rPr>
          <w:sz w:val="28"/>
          <w:szCs w:val="28"/>
        </w:rPr>
        <w:t>1,8 по сравнению с 2019 годом  и составила 3897</w:t>
      </w:r>
      <w:r w:rsidRPr="004449FA">
        <w:rPr>
          <w:sz w:val="28"/>
          <w:szCs w:val="28"/>
        </w:rPr>
        <w:t xml:space="preserve"> случаев (п</w:t>
      </w:r>
      <w:r>
        <w:rPr>
          <w:sz w:val="28"/>
          <w:szCs w:val="28"/>
        </w:rPr>
        <w:t>оказатель составил 8940,893</w:t>
      </w:r>
      <w:r w:rsidRPr="004449FA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100 тыс. населения) вместо 2151 случаев в 2019 году (показатель составил 8940,893</w:t>
      </w:r>
      <w:r w:rsidRPr="004449FA">
        <w:rPr>
          <w:sz w:val="28"/>
          <w:szCs w:val="28"/>
        </w:rPr>
        <w:t xml:space="preserve">), что </w:t>
      </w:r>
      <w:r>
        <w:rPr>
          <w:sz w:val="28"/>
          <w:szCs w:val="28"/>
        </w:rPr>
        <w:t>ниже областного показателя в 1,8 раз</w:t>
      </w:r>
      <w:r w:rsidRPr="004449FA">
        <w:rPr>
          <w:sz w:val="28"/>
          <w:szCs w:val="28"/>
        </w:rPr>
        <w:t xml:space="preserve"> (областной показатель составил </w:t>
      </w:r>
      <w:r>
        <w:rPr>
          <w:color w:val="000000"/>
          <w:sz w:val="28"/>
          <w:szCs w:val="28"/>
        </w:rPr>
        <w:t>29163,891</w:t>
      </w:r>
      <w:r>
        <w:rPr>
          <w:sz w:val="28"/>
          <w:szCs w:val="28"/>
        </w:rPr>
        <w:t xml:space="preserve">). В 2020 году случаев </w:t>
      </w:r>
      <w:r w:rsidRPr="004449FA">
        <w:rPr>
          <w:sz w:val="28"/>
          <w:szCs w:val="28"/>
        </w:rPr>
        <w:t>заболевания гриппом</w:t>
      </w:r>
      <w:r>
        <w:rPr>
          <w:sz w:val="28"/>
          <w:szCs w:val="28"/>
        </w:rPr>
        <w:t xml:space="preserve"> не регистрировалось.</w:t>
      </w:r>
    </w:p>
    <w:p w14:paraId="0A33CE62" w14:textId="77777777" w:rsidR="00454E06" w:rsidRPr="00B2459A" w:rsidRDefault="00454E06" w:rsidP="00454E06">
      <w:pPr>
        <w:ind w:firstLine="709"/>
        <w:jc w:val="both"/>
        <w:rPr>
          <w:sz w:val="30"/>
          <w:szCs w:val="30"/>
        </w:rPr>
      </w:pPr>
      <w:r w:rsidRPr="004449FA">
        <w:rPr>
          <w:sz w:val="28"/>
          <w:szCs w:val="28"/>
        </w:rPr>
        <w:t>Эпидемиологическая ситуация в течении прошлого сезона заболеваемости ОРИ оценивалась как неэпидемическая. По причине заболеваемости ОРИ образ</w:t>
      </w:r>
      <w:r w:rsidRPr="004449FA">
        <w:rPr>
          <w:sz w:val="28"/>
          <w:szCs w:val="28"/>
        </w:rPr>
        <w:t>о</w:t>
      </w:r>
      <w:r w:rsidRPr="004449FA">
        <w:rPr>
          <w:sz w:val="28"/>
          <w:szCs w:val="28"/>
        </w:rPr>
        <w:t>вательный процесс в учебных учреждениях района не приостанавливался. Вопр</w:t>
      </w:r>
      <w:r w:rsidRPr="004449FA">
        <w:rPr>
          <w:sz w:val="28"/>
          <w:szCs w:val="28"/>
        </w:rPr>
        <w:t>о</w:t>
      </w:r>
      <w:r w:rsidRPr="004449FA">
        <w:rPr>
          <w:sz w:val="28"/>
          <w:szCs w:val="28"/>
        </w:rPr>
        <w:t>сы профилактики гриппа рассматривались неоднократно на заседании медици</w:t>
      </w:r>
      <w:r w:rsidRPr="004449FA">
        <w:rPr>
          <w:sz w:val="28"/>
          <w:szCs w:val="28"/>
        </w:rPr>
        <w:t>н</w:t>
      </w:r>
      <w:r w:rsidRPr="004449FA">
        <w:rPr>
          <w:sz w:val="28"/>
          <w:szCs w:val="28"/>
        </w:rPr>
        <w:t xml:space="preserve">ского совета, заседании РИК. </w:t>
      </w:r>
    </w:p>
    <w:p w14:paraId="00814A77" w14:textId="77777777" w:rsidR="00454E06" w:rsidRPr="00107B38" w:rsidRDefault="00454E06" w:rsidP="00454E06">
      <w:pPr>
        <w:pStyle w:val="a4"/>
        <w:ind w:firstLine="709"/>
        <w:jc w:val="both"/>
        <w:rPr>
          <w:szCs w:val="28"/>
        </w:rPr>
      </w:pPr>
      <w:r>
        <w:rPr>
          <w:b/>
          <w:sz w:val="30"/>
          <w:szCs w:val="30"/>
        </w:rPr>
        <w:t xml:space="preserve"> </w:t>
      </w:r>
      <w:r>
        <w:rPr>
          <w:szCs w:val="28"/>
        </w:rPr>
        <w:t>За 2020</w:t>
      </w:r>
      <w:r w:rsidRPr="005B0C2A">
        <w:rPr>
          <w:szCs w:val="28"/>
        </w:rPr>
        <w:t xml:space="preserve"> год в Жабинковском районе зарегистрировано 4 случая заболевания</w:t>
      </w:r>
      <w:r w:rsidRPr="00107B38">
        <w:rPr>
          <w:szCs w:val="28"/>
        </w:rPr>
        <w:t xml:space="preserve"> активным</w:t>
      </w:r>
      <w:r w:rsidRPr="005B0C2A">
        <w:rPr>
          <w:b/>
          <w:szCs w:val="28"/>
        </w:rPr>
        <w:t xml:space="preserve"> </w:t>
      </w:r>
      <w:r w:rsidRPr="005B0C2A">
        <w:rPr>
          <w:szCs w:val="28"/>
        </w:rPr>
        <w:t>туберкулезом, за аналогичный период 201</w:t>
      </w:r>
      <w:r>
        <w:rPr>
          <w:szCs w:val="28"/>
        </w:rPr>
        <w:t>9 года - 4</w:t>
      </w:r>
      <w:r w:rsidRPr="005B0C2A">
        <w:rPr>
          <w:szCs w:val="28"/>
        </w:rPr>
        <w:t xml:space="preserve"> с</w:t>
      </w:r>
      <w:r>
        <w:rPr>
          <w:szCs w:val="28"/>
        </w:rPr>
        <w:t>лучая. Показатель составил 16,626 на 100 тыс. населения, за 2019 год – 16,626</w:t>
      </w:r>
      <w:r w:rsidRPr="005B0C2A">
        <w:rPr>
          <w:szCs w:val="28"/>
        </w:rPr>
        <w:t xml:space="preserve"> на 100 тыс.нас. Среднеоб</w:t>
      </w:r>
      <w:r>
        <w:rPr>
          <w:szCs w:val="28"/>
        </w:rPr>
        <w:t>ластной показатель составляет 14,332</w:t>
      </w:r>
      <w:r w:rsidRPr="005B0C2A">
        <w:rPr>
          <w:szCs w:val="28"/>
        </w:rPr>
        <w:t xml:space="preserve"> на 100 тыс населения.</w:t>
      </w:r>
      <w:r>
        <w:rPr>
          <w:szCs w:val="28"/>
        </w:rPr>
        <w:t xml:space="preserve"> </w:t>
      </w:r>
    </w:p>
    <w:p w14:paraId="7B1267EE" w14:textId="77777777" w:rsidR="00454E06" w:rsidRPr="005B0C2A" w:rsidRDefault="00454E06" w:rsidP="00454E06">
      <w:pPr>
        <w:pStyle w:val="a4"/>
        <w:shd w:val="clear" w:color="auto" w:fill="FFFFFF"/>
        <w:ind w:firstLine="709"/>
        <w:jc w:val="both"/>
        <w:rPr>
          <w:szCs w:val="28"/>
        </w:rPr>
      </w:pPr>
      <w:r w:rsidRPr="004746C4">
        <w:rPr>
          <w:szCs w:val="28"/>
          <w:shd w:val="clear" w:color="auto" w:fill="FFFFFF"/>
        </w:rPr>
        <w:t>От туберкулеза в 2020 году  случаев смерти не зарегистриро</w:t>
      </w:r>
      <w:r w:rsidRPr="00107B38">
        <w:rPr>
          <w:szCs w:val="28"/>
        </w:rPr>
        <w:t>вано.</w:t>
      </w:r>
      <w:r w:rsidRPr="005B0C2A">
        <w:rPr>
          <w:szCs w:val="28"/>
        </w:rPr>
        <w:t xml:space="preserve"> </w:t>
      </w:r>
    </w:p>
    <w:p w14:paraId="0C2A1837" w14:textId="77777777" w:rsidR="00454E06" w:rsidRDefault="00454E06" w:rsidP="00454E06">
      <w:pPr>
        <w:pStyle w:val="a4"/>
        <w:shd w:val="clear" w:color="auto" w:fill="FFFFFF"/>
        <w:ind w:firstLine="720"/>
        <w:jc w:val="both"/>
        <w:rPr>
          <w:szCs w:val="28"/>
        </w:rPr>
      </w:pPr>
      <w:r w:rsidRPr="00107B38">
        <w:rPr>
          <w:szCs w:val="28"/>
        </w:rPr>
        <w:t>Справочно: Среди вновь выявленных случаев активного туберкулеза  пат</w:t>
      </w:r>
      <w:r w:rsidRPr="00107B38">
        <w:rPr>
          <w:szCs w:val="28"/>
        </w:rPr>
        <w:t>о</w:t>
      </w:r>
      <w:r w:rsidRPr="00107B38">
        <w:rPr>
          <w:szCs w:val="28"/>
        </w:rPr>
        <w:t xml:space="preserve">логия органов </w:t>
      </w:r>
      <w:r>
        <w:rPr>
          <w:szCs w:val="28"/>
        </w:rPr>
        <w:t>дыхания составляет 100%. За 2020</w:t>
      </w:r>
      <w:r w:rsidRPr="00107B38">
        <w:rPr>
          <w:szCs w:val="28"/>
        </w:rPr>
        <w:t>г зарегистрировано 4 случая туберкулеза с бацилловыделением</w:t>
      </w:r>
      <w:r>
        <w:rPr>
          <w:szCs w:val="28"/>
        </w:rPr>
        <w:t>, показатель составил 16,626</w:t>
      </w:r>
      <w:r w:rsidRPr="00107B38">
        <w:rPr>
          <w:szCs w:val="28"/>
        </w:rPr>
        <w:t xml:space="preserve"> на 100 тыс. населения при средн</w:t>
      </w:r>
      <w:r>
        <w:rPr>
          <w:szCs w:val="28"/>
        </w:rPr>
        <w:t>еобластном 12,624 на 100 тысяч населения (за 2019 год показатель составил  16,626</w:t>
      </w:r>
      <w:r w:rsidRPr="00107B38">
        <w:rPr>
          <w:szCs w:val="28"/>
        </w:rPr>
        <w:t xml:space="preserve"> на 100 тысяч населения</w:t>
      </w:r>
      <w:r>
        <w:rPr>
          <w:szCs w:val="28"/>
        </w:rPr>
        <w:t>) (рисунок 38).</w:t>
      </w:r>
    </w:p>
    <w:p w14:paraId="45EFB3A5" w14:textId="77777777" w:rsidR="00454E06" w:rsidRPr="00107B38" w:rsidRDefault="00454E06" w:rsidP="00454E06">
      <w:pPr>
        <w:pStyle w:val="a4"/>
        <w:ind w:firstLine="720"/>
        <w:jc w:val="both"/>
        <w:rPr>
          <w:szCs w:val="28"/>
        </w:rPr>
      </w:pPr>
    </w:p>
    <w:p w14:paraId="17CBAD97" w14:textId="51B457C7" w:rsidR="00454E06" w:rsidRPr="00107B38" w:rsidRDefault="001B156F" w:rsidP="00454E06">
      <w:pPr>
        <w:jc w:val="both"/>
        <w:rPr>
          <w:b/>
          <w:sz w:val="30"/>
          <w:szCs w:val="30"/>
        </w:rPr>
      </w:pPr>
      <w:r w:rsidRPr="009A6781">
        <w:rPr>
          <w:noProof/>
        </w:rPr>
        <w:drawing>
          <wp:inline distT="0" distB="0" distL="0" distR="0" wp14:anchorId="37CC6116" wp14:editId="113FA547">
            <wp:extent cx="5829300" cy="3876675"/>
            <wp:effectExtent l="0" t="0" r="0" b="0"/>
            <wp:docPr id="38" name="Объект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BCF3BDD" w14:textId="77777777" w:rsidR="00454E06" w:rsidRPr="00B2459A" w:rsidRDefault="00454E06" w:rsidP="00454E0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Рисунок 38- Динамика заболеваемости </w:t>
      </w:r>
      <w:r w:rsidRPr="002959E4">
        <w:rPr>
          <w:sz w:val="24"/>
          <w:szCs w:val="24"/>
        </w:rPr>
        <w:t xml:space="preserve"> туберкулезом</w:t>
      </w:r>
      <w:r>
        <w:rPr>
          <w:sz w:val="24"/>
          <w:szCs w:val="24"/>
        </w:rPr>
        <w:t xml:space="preserve"> с бацилловыделением,</w:t>
      </w:r>
      <w:r w:rsidRPr="002959E4">
        <w:rPr>
          <w:sz w:val="24"/>
          <w:szCs w:val="24"/>
        </w:rPr>
        <w:t xml:space="preserve"> на территории Жабинковского района за период 2002г</w:t>
      </w:r>
      <w:r>
        <w:rPr>
          <w:sz w:val="24"/>
          <w:szCs w:val="24"/>
        </w:rPr>
        <w:t>.</w:t>
      </w:r>
      <w:r w:rsidRPr="002959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959E4">
        <w:rPr>
          <w:sz w:val="24"/>
          <w:szCs w:val="24"/>
        </w:rPr>
        <w:t xml:space="preserve"> </w:t>
      </w:r>
      <w:r>
        <w:rPr>
          <w:sz w:val="24"/>
          <w:szCs w:val="24"/>
        </w:rPr>
        <w:t>2020гг</w:t>
      </w:r>
    </w:p>
    <w:p w14:paraId="58388E76" w14:textId="77777777" w:rsidR="00454E06" w:rsidRDefault="00454E06" w:rsidP="00454E06">
      <w:pPr>
        <w:jc w:val="center"/>
        <w:rPr>
          <w:b/>
          <w:bCs/>
          <w:sz w:val="30"/>
          <w:szCs w:val="30"/>
        </w:rPr>
      </w:pPr>
    </w:p>
    <w:p w14:paraId="0CBE2467" w14:textId="77777777" w:rsidR="00454E06" w:rsidRPr="0058339C" w:rsidRDefault="00454E06" w:rsidP="00454E06">
      <w:pPr>
        <w:jc w:val="center"/>
        <w:rPr>
          <w:bCs/>
          <w:sz w:val="30"/>
          <w:szCs w:val="30"/>
        </w:rPr>
      </w:pPr>
      <w:r w:rsidRPr="0058339C">
        <w:rPr>
          <w:b/>
          <w:bCs/>
          <w:sz w:val="30"/>
          <w:szCs w:val="30"/>
        </w:rPr>
        <w:t>Острые  кишечные  инфекции</w:t>
      </w:r>
    </w:p>
    <w:p w14:paraId="75874D98" w14:textId="77777777" w:rsidR="00454E06" w:rsidRPr="00B2459A" w:rsidRDefault="00454E06" w:rsidP="00454E06">
      <w:pPr>
        <w:ind w:firstLine="708"/>
        <w:jc w:val="both"/>
        <w:rPr>
          <w:sz w:val="28"/>
          <w:szCs w:val="28"/>
        </w:rPr>
      </w:pPr>
      <w:r w:rsidRPr="00B2459A">
        <w:rPr>
          <w:sz w:val="28"/>
          <w:szCs w:val="28"/>
        </w:rPr>
        <w:t xml:space="preserve">Групповой и вспышечной заболеваемости ОКИ не </w:t>
      </w:r>
      <w:r>
        <w:rPr>
          <w:sz w:val="28"/>
          <w:szCs w:val="28"/>
        </w:rPr>
        <w:t>за</w:t>
      </w:r>
      <w:r w:rsidRPr="00B2459A">
        <w:rPr>
          <w:sz w:val="28"/>
          <w:szCs w:val="28"/>
        </w:rPr>
        <w:t>регистрирован</w:t>
      </w:r>
      <w:r>
        <w:rPr>
          <w:sz w:val="28"/>
          <w:szCs w:val="28"/>
        </w:rPr>
        <w:t>о. В Жабинковском районе за 2020</w:t>
      </w:r>
      <w:r w:rsidRPr="00B2459A">
        <w:rPr>
          <w:sz w:val="28"/>
          <w:szCs w:val="28"/>
        </w:rPr>
        <w:t xml:space="preserve"> год показатель заболе</w:t>
      </w:r>
      <w:r>
        <w:rPr>
          <w:sz w:val="28"/>
          <w:szCs w:val="28"/>
        </w:rPr>
        <w:t>ваемости по сумме ОКИ уменьшился</w:t>
      </w:r>
      <w:r w:rsidRPr="00B2459A">
        <w:rPr>
          <w:sz w:val="28"/>
          <w:szCs w:val="28"/>
        </w:rPr>
        <w:t xml:space="preserve"> по сравнению с уровнем заболеваемости 20</w:t>
      </w:r>
      <w:r>
        <w:rPr>
          <w:sz w:val="28"/>
          <w:szCs w:val="28"/>
        </w:rPr>
        <w:t>19 года в 4,1</w:t>
      </w:r>
      <w:r w:rsidRPr="00B2459A">
        <w:rPr>
          <w:sz w:val="28"/>
          <w:szCs w:val="28"/>
        </w:rPr>
        <w:t xml:space="preserve"> раз</w:t>
      </w:r>
      <w:r>
        <w:rPr>
          <w:sz w:val="28"/>
          <w:szCs w:val="28"/>
        </w:rPr>
        <w:t>а и составил 33,253 на 100 тысяч населения (за 2019г – 137,169</w:t>
      </w:r>
      <w:r w:rsidRPr="00B2459A">
        <w:rPr>
          <w:sz w:val="28"/>
          <w:szCs w:val="28"/>
        </w:rPr>
        <w:t xml:space="preserve"> на 100 тыс.населения). Среднеобластной</w:t>
      </w:r>
      <w:r>
        <w:rPr>
          <w:sz w:val="28"/>
          <w:szCs w:val="28"/>
        </w:rPr>
        <w:t xml:space="preserve"> показатель заболеваемости 51,684</w:t>
      </w:r>
      <w:r w:rsidRPr="00B2459A">
        <w:rPr>
          <w:sz w:val="28"/>
          <w:szCs w:val="28"/>
        </w:rPr>
        <w:t xml:space="preserve"> на 1</w:t>
      </w:r>
      <w:r>
        <w:rPr>
          <w:sz w:val="28"/>
          <w:szCs w:val="28"/>
        </w:rPr>
        <w:t>00 тысяч населения. Так, за 2020</w:t>
      </w:r>
      <w:r w:rsidRPr="00B2459A">
        <w:rPr>
          <w:sz w:val="28"/>
          <w:szCs w:val="28"/>
        </w:rPr>
        <w:t>г в абсол</w:t>
      </w:r>
      <w:r>
        <w:rPr>
          <w:sz w:val="28"/>
          <w:szCs w:val="28"/>
        </w:rPr>
        <w:t>ютных числах зарегистрировано 8</w:t>
      </w:r>
      <w:r w:rsidRPr="00B2459A">
        <w:rPr>
          <w:sz w:val="28"/>
          <w:szCs w:val="28"/>
        </w:rPr>
        <w:t xml:space="preserve"> случая заболевания ОКИ, вызванных установленным возбудителем. </w:t>
      </w:r>
      <w:r w:rsidRPr="00444A30">
        <w:rPr>
          <w:sz w:val="28"/>
          <w:szCs w:val="28"/>
        </w:rPr>
        <w:t>Из всех заболевших на долю го</w:t>
      </w:r>
      <w:r>
        <w:rPr>
          <w:sz w:val="28"/>
          <w:szCs w:val="28"/>
        </w:rPr>
        <w:t>родского населения приходится 5 случаев и 3</w:t>
      </w:r>
      <w:r w:rsidRPr="00444A30">
        <w:rPr>
          <w:sz w:val="28"/>
          <w:szCs w:val="28"/>
        </w:rPr>
        <w:t xml:space="preserve"> случаев среди сельских ж</w:t>
      </w:r>
      <w:r w:rsidRPr="00444A30">
        <w:rPr>
          <w:sz w:val="28"/>
          <w:szCs w:val="28"/>
        </w:rPr>
        <w:t>и</w:t>
      </w:r>
      <w:r w:rsidRPr="00444A30">
        <w:rPr>
          <w:sz w:val="28"/>
          <w:szCs w:val="28"/>
        </w:rPr>
        <w:t xml:space="preserve">телей. </w:t>
      </w:r>
    </w:p>
    <w:p w14:paraId="62B8B9AD" w14:textId="77777777" w:rsidR="00454E06" w:rsidRPr="000271B7" w:rsidRDefault="00454E06" w:rsidP="00454E06">
      <w:pPr>
        <w:ind w:firstLine="708"/>
        <w:jc w:val="both"/>
        <w:rPr>
          <w:sz w:val="28"/>
          <w:szCs w:val="28"/>
        </w:rPr>
      </w:pPr>
      <w:r w:rsidRPr="00B2459A">
        <w:rPr>
          <w:sz w:val="28"/>
          <w:szCs w:val="28"/>
        </w:rPr>
        <w:t>Справочно: Большинство из заболевших ОКИ, установленной этиологии</w:t>
      </w:r>
      <w:r>
        <w:rPr>
          <w:sz w:val="28"/>
          <w:szCs w:val="28"/>
        </w:rPr>
        <w:t xml:space="preserve"> – это дети от 0 до 17 лет (из 8</w:t>
      </w:r>
      <w:r w:rsidRPr="00B2459A">
        <w:rPr>
          <w:sz w:val="28"/>
          <w:szCs w:val="28"/>
        </w:rPr>
        <w:t xml:space="preserve"> случ</w:t>
      </w:r>
      <w:r w:rsidRPr="00B2459A">
        <w:rPr>
          <w:sz w:val="28"/>
          <w:szCs w:val="28"/>
        </w:rPr>
        <w:t>а</w:t>
      </w:r>
      <w:r w:rsidRPr="00B2459A">
        <w:rPr>
          <w:sz w:val="28"/>
          <w:szCs w:val="28"/>
        </w:rPr>
        <w:t>ев заболев</w:t>
      </w:r>
      <w:r>
        <w:rPr>
          <w:sz w:val="28"/>
          <w:szCs w:val="28"/>
        </w:rPr>
        <w:t>ания ОКИ – 7 среди детей, в т.ч. ротавирусным энтеритом 6</w:t>
      </w:r>
      <w:r w:rsidRPr="00B2459A">
        <w:rPr>
          <w:sz w:val="28"/>
          <w:szCs w:val="28"/>
        </w:rPr>
        <w:t xml:space="preserve"> детей). В во</w:t>
      </w:r>
      <w:r>
        <w:rPr>
          <w:sz w:val="28"/>
          <w:szCs w:val="28"/>
        </w:rPr>
        <w:t>зрасте от 0 до 1 года заболел 1 ребёнок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(из них ротавирусным энтеритом 0</w:t>
      </w:r>
      <w:r w:rsidRPr="00B2459A">
        <w:rPr>
          <w:sz w:val="28"/>
          <w:szCs w:val="28"/>
        </w:rPr>
        <w:t>), от</w:t>
      </w:r>
      <w:r>
        <w:rPr>
          <w:sz w:val="28"/>
          <w:szCs w:val="28"/>
        </w:rPr>
        <w:t xml:space="preserve"> 1 года до 3 лет – 3 детей </w:t>
      </w:r>
      <w:r w:rsidRPr="00B2459A">
        <w:rPr>
          <w:sz w:val="28"/>
          <w:szCs w:val="28"/>
        </w:rPr>
        <w:t>(из</w:t>
      </w:r>
      <w:r>
        <w:rPr>
          <w:sz w:val="28"/>
          <w:szCs w:val="28"/>
        </w:rPr>
        <w:t xml:space="preserve"> них ротавирусным энтеритом 3), от 3 до 7 лет – 2</w:t>
      </w:r>
      <w:r w:rsidRPr="00B2459A">
        <w:rPr>
          <w:sz w:val="28"/>
          <w:szCs w:val="28"/>
        </w:rPr>
        <w:t xml:space="preserve"> детей (из н</w:t>
      </w:r>
      <w:r>
        <w:rPr>
          <w:sz w:val="28"/>
          <w:szCs w:val="28"/>
        </w:rPr>
        <w:t>их ротавирусным энтеритом 2), от 7 до 15 лет - 1 ребёнок (из них ротавирусным энтеритом 0).</w:t>
      </w:r>
    </w:p>
    <w:p w14:paraId="63B80C9E" w14:textId="77777777" w:rsidR="00454E06" w:rsidRPr="00444A30" w:rsidRDefault="00454E06" w:rsidP="00454E06">
      <w:pPr>
        <w:ind w:firstLine="708"/>
        <w:jc w:val="both"/>
        <w:rPr>
          <w:sz w:val="28"/>
          <w:szCs w:val="28"/>
        </w:rPr>
      </w:pPr>
    </w:p>
    <w:p w14:paraId="26C90362" w14:textId="4EEF9F4C" w:rsidR="00454E06" w:rsidRDefault="001B156F" w:rsidP="00454E06">
      <w:pPr>
        <w:ind w:right="-55"/>
        <w:jc w:val="both"/>
        <w:rPr>
          <w:sz w:val="30"/>
        </w:rPr>
      </w:pPr>
      <w:r w:rsidRPr="0093326B">
        <w:rPr>
          <w:noProof/>
          <w:sz w:val="30"/>
        </w:rPr>
        <w:drawing>
          <wp:inline distT="0" distB="0" distL="0" distR="0" wp14:anchorId="36B55A11" wp14:editId="2A92706C">
            <wp:extent cx="5753100" cy="3448050"/>
            <wp:effectExtent l="0" t="0" r="0" b="0"/>
            <wp:docPr id="39" name="Объект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0893955B" w14:textId="77777777" w:rsidR="00454E06" w:rsidRDefault="00454E06" w:rsidP="00454E06">
      <w:pPr>
        <w:ind w:firstLine="700"/>
        <w:jc w:val="both"/>
        <w:rPr>
          <w:b/>
          <w:sz w:val="30"/>
          <w:szCs w:val="30"/>
        </w:rPr>
      </w:pPr>
    </w:p>
    <w:p w14:paraId="20D573DD" w14:textId="77777777" w:rsidR="00454E06" w:rsidRPr="00B2459A" w:rsidRDefault="00454E06" w:rsidP="00454E0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Рисунок 39- Динамика заболевания</w:t>
      </w:r>
      <w:r w:rsidRPr="002959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ОКИ с установленным возбудителем населения района с </w:t>
      </w:r>
      <w:r w:rsidRPr="002959E4">
        <w:rPr>
          <w:sz w:val="24"/>
          <w:szCs w:val="24"/>
        </w:rPr>
        <w:t>2002г</w:t>
      </w:r>
      <w:r>
        <w:rPr>
          <w:sz w:val="24"/>
          <w:szCs w:val="24"/>
        </w:rPr>
        <w:t>.</w:t>
      </w:r>
      <w:r w:rsidRPr="002959E4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2959E4">
        <w:rPr>
          <w:sz w:val="24"/>
          <w:szCs w:val="24"/>
        </w:rPr>
        <w:t xml:space="preserve"> </w:t>
      </w:r>
      <w:r>
        <w:rPr>
          <w:sz w:val="24"/>
          <w:szCs w:val="24"/>
        </w:rPr>
        <w:t>2020гг</w:t>
      </w:r>
    </w:p>
    <w:p w14:paraId="37CABAC7" w14:textId="77777777" w:rsidR="00454E06" w:rsidRDefault="00454E06" w:rsidP="00454E06">
      <w:pPr>
        <w:ind w:firstLine="700"/>
        <w:jc w:val="both"/>
        <w:rPr>
          <w:b/>
          <w:sz w:val="30"/>
          <w:szCs w:val="30"/>
        </w:rPr>
      </w:pPr>
    </w:p>
    <w:p w14:paraId="776C47CB" w14:textId="77777777" w:rsidR="00454E06" w:rsidRDefault="00454E06" w:rsidP="00454E06">
      <w:pPr>
        <w:ind w:firstLine="700"/>
        <w:jc w:val="both"/>
        <w:rPr>
          <w:b/>
          <w:sz w:val="30"/>
          <w:szCs w:val="30"/>
        </w:rPr>
      </w:pPr>
    </w:p>
    <w:p w14:paraId="100B3F58" w14:textId="77777777" w:rsidR="00454E06" w:rsidRPr="000271B7" w:rsidRDefault="00454E06" w:rsidP="00454E06">
      <w:pPr>
        <w:jc w:val="center"/>
        <w:rPr>
          <w:rFonts w:eastAsia="Calibri"/>
          <w:b/>
          <w:sz w:val="30"/>
          <w:szCs w:val="30"/>
          <w:lang w:eastAsia="en-US"/>
        </w:rPr>
      </w:pPr>
      <w:r w:rsidRPr="0058339C">
        <w:rPr>
          <w:rFonts w:eastAsia="Calibri"/>
          <w:b/>
          <w:sz w:val="30"/>
          <w:szCs w:val="30"/>
          <w:lang w:eastAsia="en-US"/>
        </w:rPr>
        <w:t>Сальмонеллезные инфекции</w:t>
      </w:r>
    </w:p>
    <w:p w14:paraId="1A89CB8B" w14:textId="77777777" w:rsidR="00454E06" w:rsidRPr="000271B7" w:rsidRDefault="00454E06" w:rsidP="00454E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2020</w:t>
      </w:r>
      <w:r w:rsidRPr="000271B7">
        <w:rPr>
          <w:sz w:val="28"/>
          <w:szCs w:val="28"/>
        </w:rPr>
        <w:t>г. в Жабинковском районе зарегистрировано у</w:t>
      </w:r>
      <w:r>
        <w:rPr>
          <w:sz w:val="28"/>
          <w:szCs w:val="28"/>
        </w:rPr>
        <w:t>меньшение</w:t>
      </w:r>
      <w:r w:rsidRPr="000271B7">
        <w:rPr>
          <w:b/>
          <w:sz w:val="28"/>
          <w:szCs w:val="28"/>
        </w:rPr>
        <w:t xml:space="preserve"> </w:t>
      </w:r>
      <w:r w:rsidRPr="000271B7">
        <w:rPr>
          <w:sz w:val="28"/>
          <w:szCs w:val="28"/>
        </w:rPr>
        <w:t>случаев</w:t>
      </w:r>
      <w:r>
        <w:rPr>
          <w:sz w:val="28"/>
          <w:szCs w:val="28"/>
        </w:rPr>
        <w:t xml:space="preserve"> заболевания сальмонеллезом на 7 случаев (2020г – 1 случай, 2019г – 8 случаев</w:t>
      </w:r>
      <w:r w:rsidRPr="000271B7">
        <w:rPr>
          <w:sz w:val="28"/>
          <w:szCs w:val="28"/>
        </w:rPr>
        <w:t>), показатель сост</w:t>
      </w:r>
      <w:r w:rsidRPr="000271B7">
        <w:rPr>
          <w:sz w:val="28"/>
          <w:szCs w:val="28"/>
        </w:rPr>
        <w:t>а</w:t>
      </w:r>
      <w:r>
        <w:rPr>
          <w:sz w:val="28"/>
          <w:szCs w:val="28"/>
        </w:rPr>
        <w:t>вил 4,157</w:t>
      </w:r>
      <w:r w:rsidRPr="000271B7">
        <w:rPr>
          <w:sz w:val="28"/>
          <w:szCs w:val="28"/>
        </w:rPr>
        <w:t xml:space="preserve"> на 100 тысяч населения</w:t>
      </w:r>
      <w:r>
        <w:rPr>
          <w:sz w:val="28"/>
          <w:szCs w:val="28"/>
        </w:rPr>
        <w:t>, при областном показателе 22,055 на 100 тысяч населения (в 2019</w:t>
      </w:r>
      <w:r w:rsidRPr="000271B7">
        <w:rPr>
          <w:sz w:val="28"/>
          <w:szCs w:val="28"/>
        </w:rPr>
        <w:t>г</w:t>
      </w:r>
      <w:r>
        <w:rPr>
          <w:sz w:val="28"/>
          <w:szCs w:val="28"/>
        </w:rPr>
        <w:t xml:space="preserve"> показатель – 33,253</w:t>
      </w:r>
      <w:r w:rsidRPr="000271B7">
        <w:rPr>
          <w:sz w:val="28"/>
          <w:szCs w:val="28"/>
        </w:rPr>
        <w:t xml:space="preserve"> на 100 тысяч населения). </w:t>
      </w:r>
      <w:r w:rsidRPr="0006393D">
        <w:rPr>
          <w:sz w:val="28"/>
          <w:szCs w:val="28"/>
        </w:rPr>
        <w:t>Распределение заболеваний сальмонеллезом по возбудителям: S. enteritidis – 1 случ</w:t>
      </w:r>
      <w:r w:rsidRPr="0006393D">
        <w:rPr>
          <w:sz w:val="28"/>
          <w:szCs w:val="28"/>
        </w:rPr>
        <w:t>а</w:t>
      </w:r>
      <w:r w:rsidRPr="0006393D">
        <w:rPr>
          <w:sz w:val="28"/>
          <w:szCs w:val="28"/>
        </w:rPr>
        <w:t>й.</w:t>
      </w:r>
      <w:r w:rsidRPr="000271B7">
        <w:rPr>
          <w:sz w:val="28"/>
          <w:szCs w:val="28"/>
        </w:rPr>
        <w:t xml:space="preserve"> </w:t>
      </w:r>
    </w:p>
    <w:p w14:paraId="33524C4B" w14:textId="77777777" w:rsidR="00454E06" w:rsidRPr="000271B7" w:rsidRDefault="00454E06" w:rsidP="00454E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Случай заболевания зарегистрирован у сельского жителя старше 18 лет.</w:t>
      </w:r>
      <w:r w:rsidRPr="000271B7">
        <w:rPr>
          <w:sz w:val="28"/>
          <w:szCs w:val="28"/>
        </w:rPr>
        <w:t xml:space="preserve"> </w:t>
      </w:r>
    </w:p>
    <w:p w14:paraId="7745A6F2" w14:textId="77777777" w:rsidR="00454E06" w:rsidRPr="0006393D" w:rsidRDefault="00454E06" w:rsidP="00454E06">
      <w:pPr>
        <w:ind w:firstLine="708"/>
        <w:jc w:val="both"/>
        <w:rPr>
          <w:sz w:val="28"/>
          <w:szCs w:val="28"/>
        </w:rPr>
      </w:pPr>
      <w:r w:rsidRPr="0006393D">
        <w:rPr>
          <w:sz w:val="28"/>
          <w:szCs w:val="28"/>
        </w:rPr>
        <w:t xml:space="preserve">Пищевые продукты, подозреваемые в качестве факторов передачи ОКИ и сальмонеллёза, употреблялись в домашних условиях, связь заболеваний с предприятиями пищевой промышленности, торговли не установлена. В домашних очагах регистрации заболевания ОКИ способствовало употребление продуктов с нарушением технологии приготовления пищи, сроков и температуры хранения. </w:t>
      </w:r>
    </w:p>
    <w:p w14:paraId="4622799D" w14:textId="77777777" w:rsidR="00454E06" w:rsidRDefault="00454E06" w:rsidP="00454E06">
      <w:pPr>
        <w:ind w:firstLine="700"/>
        <w:jc w:val="both"/>
        <w:rPr>
          <w:b/>
          <w:sz w:val="30"/>
          <w:szCs w:val="30"/>
        </w:rPr>
      </w:pPr>
    </w:p>
    <w:p w14:paraId="33A064DC" w14:textId="3D972E79" w:rsidR="00454E06" w:rsidRDefault="001B156F" w:rsidP="00454E06">
      <w:pPr>
        <w:jc w:val="both"/>
        <w:rPr>
          <w:b/>
          <w:sz w:val="30"/>
          <w:szCs w:val="30"/>
        </w:rPr>
      </w:pPr>
      <w:r w:rsidRPr="0093326B">
        <w:rPr>
          <w:noProof/>
        </w:rPr>
        <w:drawing>
          <wp:inline distT="0" distB="0" distL="0" distR="0" wp14:anchorId="664D062E" wp14:editId="7F4CBA62">
            <wp:extent cx="5629275" cy="2495550"/>
            <wp:effectExtent l="0" t="0" r="0" b="0"/>
            <wp:docPr id="40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B4A2A2F" w14:textId="77777777" w:rsidR="00454E06" w:rsidRDefault="00454E06" w:rsidP="00454E06">
      <w:pPr>
        <w:pStyle w:val="22"/>
        <w:ind w:firstLine="0"/>
        <w:rPr>
          <w:sz w:val="24"/>
          <w:szCs w:val="24"/>
        </w:rPr>
      </w:pPr>
      <w:r>
        <w:rPr>
          <w:sz w:val="24"/>
          <w:szCs w:val="24"/>
        </w:rPr>
        <w:t>Рисунок</w:t>
      </w:r>
      <w:r w:rsidRPr="005D18CA">
        <w:rPr>
          <w:sz w:val="24"/>
          <w:szCs w:val="24"/>
        </w:rPr>
        <w:t xml:space="preserve"> </w:t>
      </w:r>
      <w:r>
        <w:rPr>
          <w:sz w:val="24"/>
          <w:szCs w:val="24"/>
        </w:rPr>
        <w:t>40 -</w:t>
      </w:r>
      <w:r w:rsidRPr="005D18CA">
        <w:rPr>
          <w:sz w:val="24"/>
          <w:szCs w:val="24"/>
        </w:rPr>
        <w:t xml:space="preserve"> </w:t>
      </w:r>
      <w:r>
        <w:rPr>
          <w:sz w:val="24"/>
          <w:szCs w:val="24"/>
        </w:rPr>
        <w:t>Динамика заболеваемости</w:t>
      </w:r>
      <w:r w:rsidRPr="005D18CA">
        <w:rPr>
          <w:sz w:val="24"/>
          <w:szCs w:val="24"/>
        </w:rPr>
        <w:t xml:space="preserve"> сальмонеллезом населения района с 2002г. по 20</w:t>
      </w:r>
      <w:r>
        <w:rPr>
          <w:sz w:val="24"/>
          <w:szCs w:val="24"/>
        </w:rPr>
        <w:t>20</w:t>
      </w:r>
      <w:r w:rsidRPr="005D18CA">
        <w:rPr>
          <w:sz w:val="24"/>
          <w:szCs w:val="24"/>
        </w:rPr>
        <w:t>г.</w:t>
      </w:r>
    </w:p>
    <w:p w14:paraId="574113E1" w14:textId="77777777" w:rsidR="00454E06" w:rsidRDefault="00454E06" w:rsidP="00454E06">
      <w:pPr>
        <w:ind w:firstLine="700"/>
        <w:jc w:val="both"/>
        <w:rPr>
          <w:b/>
          <w:sz w:val="30"/>
          <w:szCs w:val="30"/>
        </w:rPr>
      </w:pPr>
    </w:p>
    <w:p w14:paraId="76A49187" w14:textId="77777777" w:rsidR="00454E06" w:rsidRPr="005B47D8" w:rsidRDefault="00454E06" w:rsidP="00454E06">
      <w:pPr>
        <w:pStyle w:val="30"/>
        <w:tabs>
          <w:tab w:val="left" w:pos="9105"/>
        </w:tabs>
        <w:jc w:val="center"/>
        <w:rPr>
          <w:b/>
          <w:bCs/>
          <w:sz w:val="30"/>
          <w:szCs w:val="30"/>
        </w:rPr>
      </w:pPr>
      <w:r w:rsidRPr="005B47D8">
        <w:rPr>
          <w:b/>
          <w:bCs/>
          <w:sz w:val="30"/>
          <w:szCs w:val="30"/>
        </w:rPr>
        <w:t>Вирусные  гепатиты</w:t>
      </w:r>
    </w:p>
    <w:p w14:paraId="226FCC60" w14:textId="77777777" w:rsidR="00454E06" w:rsidRDefault="00454E06" w:rsidP="00454E06">
      <w:pPr>
        <w:ind w:right="-55" w:firstLine="700"/>
        <w:jc w:val="both"/>
        <w:rPr>
          <w:sz w:val="28"/>
          <w:szCs w:val="28"/>
        </w:rPr>
      </w:pPr>
      <w:r>
        <w:rPr>
          <w:sz w:val="28"/>
          <w:szCs w:val="28"/>
        </w:rPr>
        <w:t>В районе за 2020</w:t>
      </w:r>
      <w:r w:rsidRPr="005B47D8">
        <w:rPr>
          <w:sz w:val="28"/>
          <w:szCs w:val="28"/>
        </w:rPr>
        <w:t xml:space="preserve"> год по сра</w:t>
      </w:r>
      <w:r>
        <w:rPr>
          <w:sz w:val="28"/>
          <w:szCs w:val="28"/>
        </w:rPr>
        <w:t>внению с 2019</w:t>
      </w:r>
      <w:r w:rsidRPr="005B47D8">
        <w:rPr>
          <w:sz w:val="28"/>
          <w:szCs w:val="28"/>
        </w:rPr>
        <w:t xml:space="preserve"> годом отмечено</w:t>
      </w:r>
      <w:r w:rsidRPr="005B47D8">
        <w:rPr>
          <w:b/>
          <w:sz w:val="28"/>
          <w:szCs w:val="28"/>
        </w:rPr>
        <w:t xml:space="preserve"> </w:t>
      </w:r>
      <w:r w:rsidRPr="009F0FC1">
        <w:rPr>
          <w:sz w:val="28"/>
          <w:szCs w:val="28"/>
        </w:rPr>
        <w:t>уменьшение</w:t>
      </w:r>
      <w:r w:rsidRPr="005B47D8">
        <w:rPr>
          <w:b/>
          <w:sz w:val="28"/>
          <w:szCs w:val="28"/>
        </w:rPr>
        <w:t xml:space="preserve"> з</w:t>
      </w:r>
      <w:r w:rsidRPr="005B47D8">
        <w:rPr>
          <w:sz w:val="28"/>
          <w:szCs w:val="28"/>
        </w:rPr>
        <w:t>абол</w:t>
      </w:r>
      <w:r w:rsidRPr="005B47D8">
        <w:rPr>
          <w:sz w:val="28"/>
          <w:szCs w:val="28"/>
        </w:rPr>
        <w:t>е</w:t>
      </w:r>
      <w:r w:rsidRPr="005B47D8">
        <w:rPr>
          <w:sz w:val="28"/>
          <w:szCs w:val="28"/>
        </w:rPr>
        <w:t>ваемости хроническими вирусными</w:t>
      </w:r>
      <w:r>
        <w:rPr>
          <w:sz w:val="28"/>
          <w:szCs w:val="28"/>
        </w:rPr>
        <w:t xml:space="preserve"> гепатитами (зарегистрировано 7 случаев ХВГС)</w:t>
      </w:r>
      <w:r w:rsidRPr="005B47D8">
        <w:rPr>
          <w:sz w:val="28"/>
          <w:szCs w:val="28"/>
        </w:rPr>
        <w:t xml:space="preserve"> Показатель з</w:t>
      </w:r>
      <w:r>
        <w:rPr>
          <w:sz w:val="28"/>
          <w:szCs w:val="28"/>
        </w:rPr>
        <w:t>аболеваемости ХВГ составил 29,096</w:t>
      </w:r>
      <w:r w:rsidRPr="005B47D8">
        <w:rPr>
          <w:sz w:val="28"/>
          <w:szCs w:val="28"/>
        </w:rPr>
        <w:t xml:space="preserve"> на 100 тыс. населения, областной показатель с</w:t>
      </w:r>
      <w:r>
        <w:rPr>
          <w:sz w:val="28"/>
          <w:szCs w:val="28"/>
        </w:rPr>
        <w:t>оставил 17,451</w:t>
      </w:r>
      <w:r w:rsidRPr="005B47D8">
        <w:rPr>
          <w:sz w:val="28"/>
          <w:szCs w:val="28"/>
        </w:rPr>
        <w:t xml:space="preserve"> на 100 тыс.населения.</w:t>
      </w:r>
    </w:p>
    <w:p w14:paraId="36003ABE" w14:textId="77777777" w:rsidR="00454E06" w:rsidRDefault="00454E06" w:rsidP="00454E06">
      <w:pPr>
        <w:ind w:right="-55" w:firstLine="700"/>
        <w:jc w:val="both"/>
        <w:rPr>
          <w:sz w:val="28"/>
          <w:szCs w:val="28"/>
        </w:rPr>
      </w:pPr>
      <w:r>
        <w:rPr>
          <w:sz w:val="28"/>
          <w:szCs w:val="28"/>
        </w:rPr>
        <w:t>В 2019 году было зарегистрировано 13 случаев Х</w:t>
      </w:r>
      <w:r w:rsidRPr="005B47D8">
        <w:rPr>
          <w:sz w:val="28"/>
          <w:szCs w:val="28"/>
        </w:rPr>
        <w:t>ВГ, показате</w:t>
      </w:r>
      <w:r>
        <w:rPr>
          <w:sz w:val="28"/>
          <w:szCs w:val="28"/>
        </w:rPr>
        <w:t>ль заболеваемости составил 54,036</w:t>
      </w:r>
      <w:r w:rsidRPr="005B47D8">
        <w:rPr>
          <w:sz w:val="28"/>
          <w:szCs w:val="28"/>
        </w:rPr>
        <w:t xml:space="preserve"> на 100 тыс. населения.</w:t>
      </w:r>
    </w:p>
    <w:p w14:paraId="41DA69E2" w14:textId="77777777" w:rsidR="00454E06" w:rsidRDefault="00454E06" w:rsidP="00454E06">
      <w:pPr>
        <w:ind w:right="-55" w:firstLine="700"/>
        <w:jc w:val="both"/>
        <w:rPr>
          <w:sz w:val="28"/>
          <w:szCs w:val="28"/>
        </w:rPr>
      </w:pPr>
      <w:r w:rsidRPr="005B47D8">
        <w:rPr>
          <w:sz w:val="28"/>
          <w:szCs w:val="28"/>
        </w:rPr>
        <w:t>Заболеваемост</w:t>
      </w:r>
      <w:r>
        <w:rPr>
          <w:sz w:val="28"/>
          <w:szCs w:val="28"/>
        </w:rPr>
        <w:t>ь хроническим гепатитом С в 2020</w:t>
      </w:r>
      <w:r w:rsidRPr="005B47D8">
        <w:rPr>
          <w:sz w:val="28"/>
          <w:szCs w:val="28"/>
        </w:rPr>
        <w:t xml:space="preserve"> году составил </w:t>
      </w:r>
      <w:r>
        <w:rPr>
          <w:sz w:val="28"/>
          <w:szCs w:val="28"/>
        </w:rPr>
        <w:t>7</w:t>
      </w:r>
      <w:r w:rsidRPr="005B47D8">
        <w:rPr>
          <w:sz w:val="28"/>
          <w:szCs w:val="28"/>
        </w:rPr>
        <w:t xml:space="preserve"> случаев, показ</w:t>
      </w:r>
      <w:r>
        <w:rPr>
          <w:sz w:val="28"/>
          <w:szCs w:val="28"/>
        </w:rPr>
        <w:t xml:space="preserve">атель на 100 тыс.населения 29,096, </w:t>
      </w:r>
      <w:r w:rsidRPr="005B47D8">
        <w:rPr>
          <w:sz w:val="28"/>
          <w:szCs w:val="28"/>
        </w:rPr>
        <w:t xml:space="preserve"> при областном показателе – </w:t>
      </w:r>
      <w:r>
        <w:rPr>
          <w:sz w:val="28"/>
          <w:szCs w:val="28"/>
        </w:rPr>
        <w:t>12,401 на 100 тысяч населения (2019г – 9</w:t>
      </w:r>
      <w:r w:rsidRPr="005B47D8">
        <w:rPr>
          <w:sz w:val="28"/>
          <w:szCs w:val="28"/>
        </w:rPr>
        <w:t xml:space="preserve"> сл</w:t>
      </w:r>
      <w:r>
        <w:rPr>
          <w:sz w:val="28"/>
          <w:szCs w:val="28"/>
        </w:rPr>
        <w:t>учаев, показатель составил 37,410</w:t>
      </w:r>
      <w:r w:rsidRPr="005B47D8">
        <w:rPr>
          <w:sz w:val="28"/>
          <w:szCs w:val="28"/>
        </w:rPr>
        <w:t xml:space="preserve"> на 100 тыс. населения).</w:t>
      </w:r>
    </w:p>
    <w:p w14:paraId="731CDB4A" w14:textId="77777777" w:rsidR="00454E06" w:rsidRDefault="00454E06" w:rsidP="00454E06">
      <w:pPr>
        <w:ind w:right="-55" w:firstLine="700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Pr="005B47D8">
        <w:rPr>
          <w:sz w:val="28"/>
          <w:szCs w:val="28"/>
        </w:rPr>
        <w:t xml:space="preserve">г </w:t>
      </w:r>
      <w:r>
        <w:rPr>
          <w:sz w:val="28"/>
          <w:szCs w:val="28"/>
        </w:rPr>
        <w:t>случаи заболеваемости</w:t>
      </w:r>
      <w:r w:rsidRPr="005B47D8">
        <w:rPr>
          <w:sz w:val="28"/>
          <w:szCs w:val="28"/>
        </w:rPr>
        <w:t xml:space="preserve"> хроническим вирусным гепатитом В</w:t>
      </w:r>
      <w:r>
        <w:rPr>
          <w:sz w:val="28"/>
          <w:szCs w:val="28"/>
        </w:rPr>
        <w:t xml:space="preserve"> не регистрировались.</w:t>
      </w:r>
    </w:p>
    <w:p w14:paraId="35159E12" w14:textId="77777777" w:rsidR="00454E06" w:rsidRDefault="00454E06" w:rsidP="00454E06">
      <w:pPr>
        <w:ind w:right="-55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был зарегистрирован 1 случай острого вирусного гепатита В, показатель заболеваемости составил 4,157 на 100 тыс.населения, областной показатель составил 0,668 на 100 тыс.населения. </w:t>
      </w:r>
    </w:p>
    <w:p w14:paraId="195DD981" w14:textId="77777777" w:rsidR="00454E06" w:rsidRPr="005B47D8" w:rsidRDefault="00454E06" w:rsidP="00454E06">
      <w:pPr>
        <w:ind w:right="-55" w:firstLine="700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Pr="005B47D8">
        <w:rPr>
          <w:sz w:val="28"/>
          <w:szCs w:val="28"/>
        </w:rPr>
        <w:t xml:space="preserve"> году носительство вирусов ПВГ не регистрировалось.</w:t>
      </w:r>
    </w:p>
    <w:p w14:paraId="406DEFD9" w14:textId="77777777" w:rsidR="00454E06" w:rsidRPr="005B47D8" w:rsidRDefault="00454E06" w:rsidP="00454E06">
      <w:pPr>
        <w:ind w:right="-55"/>
        <w:jc w:val="both"/>
        <w:rPr>
          <w:sz w:val="28"/>
          <w:szCs w:val="28"/>
        </w:rPr>
      </w:pPr>
      <w:r w:rsidRPr="005B47D8">
        <w:rPr>
          <w:sz w:val="28"/>
          <w:szCs w:val="28"/>
        </w:rPr>
        <w:t xml:space="preserve">          </w:t>
      </w:r>
      <w:r w:rsidRPr="00166D12">
        <w:rPr>
          <w:sz w:val="28"/>
          <w:szCs w:val="28"/>
        </w:rPr>
        <w:t>Пути и факторы передачи ПВГ установлены в 7 из 8 случаев – 87,5% от о</w:t>
      </w:r>
      <w:r w:rsidRPr="00166D12">
        <w:rPr>
          <w:sz w:val="28"/>
          <w:szCs w:val="28"/>
        </w:rPr>
        <w:t>б</w:t>
      </w:r>
      <w:r w:rsidRPr="00166D12">
        <w:rPr>
          <w:sz w:val="28"/>
          <w:szCs w:val="28"/>
        </w:rPr>
        <w:t>щего количества выявленных случаев: половой путь передачи ПВГ- 7 случаях (87,5%), в 1 случае путь передачи не установлен – 12,5%.</w:t>
      </w:r>
    </w:p>
    <w:p w14:paraId="54972455" w14:textId="77777777" w:rsidR="00454E06" w:rsidRPr="005B47D8" w:rsidRDefault="00454E06" w:rsidP="00454E06">
      <w:pPr>
        <w:pStyle w:val="30"/>
        <w:tabs>
          <w:tab w:val="left" w:pos="9105"/>
        </w:tabs>
        <w:rPr>
          <w:b/>
          <w:bCs/>
          <w:szCs w:val="28"/>
        </w:rPr>
      </w:pPr>
    </w:p>
    <w:p w14:paraId="4559BC2D" w14:textId="77777777" w:rsidR="00454E06" w:rsidRDefault="00454E06" w:rsidP="00454E06">
      <w:pPr>
        <w:pStyle w:val="22"/>
        <w:jc w:val="center"/>
        <w:rPr>
          <w:b/>
          <w:szCs w:val="28"/>
        </w:rPr>
      </w:pPr>
      <w:r w:rsidRPr="00B9125A">
        <w:rPr>
          <w:b/>
          <w:szCs w:val="28"/>
        </w:rPr>
        <w:t>Бешенство</w:t>
      </w:r>
    </w:p>
    <w:p w14:paraId="1E94E863" w14:textId="77777777" w:rsidR="00454E06" w:rsidRPr="00B950EF" w:rsidRDefault="00454E06" w:rsidP="00454E06">
      <w:pPr>
        <w:pStyle w:val="22"/>
        <w:rPr>
          <w:szCs w:val="28"/>
        </w:rPr>
      </w:pPr>
      <w:r w:rsidRPr="00B950EF">
        <w:rPr>
          <w:szCs w:val="28"/>
        </w:rPr>
        <w:t>В 2020 году обращаемость за антирабической помощью по сравнению с 2019 годом уменьшилась на 10 случаев.  В течение года за антирабической помощью обратилось 52 человека (в 2020г – 62), показатель на 100 тыс. населения составил 208 (в 2020г – 248 на 100 тыс. населения).</w:t>
      </w:r>
      <w:r w:rsidRPr="00B950EF">
        <w:rPr>
          <w:szCs w:val="28"/>
        </w:rPr>
        <w:tab/>
      </w:r>
    </w:p>
    <w:p w14:paraId="51A3CFDE" w14:textId="77777777" w:rsidR="00454E06" w:rsidRDefault="00454E06" w:rsidP="00454E06">
      <w:pPr>
        <w:ind w:firstLine="720"/>
        <w:jc w:val="both"/>
        <w:rPr>
          <w:sz w:val="28"/>
          <w:szCs w:val="28"/>
        </w:rPr>
      </w:pPr>
      <w:r w:rsidRPr="00B9125A">
        <w:rPr>
          <w:sz w:val="28"/>
          <w:szCs w:val="28"/>
        </w:rPr>
        <w:t xml:space="preserve">Удельный вес городского населения –  67,3% (35 чел., показатель – 262,5), сельского – 32,7% (17 чел., показатель – 176,8). </w:t>
      </w:r>
    </w:p>
    <w:p w14:paraId="146A5071" w14:textId="77777777" w:rsidR="00454E06" w:rsidRPr="00B9125A" w:rsidRDefault="00454E06" w:rsidP="00454E06">
      <w:pPr>
        <w:ind w:firstLine="708"/>
        <w:jc w:val="both"/>
        <w:rPr>
          <w:sz w:val="28"/>
          <w:szCs w:val="28"/>
        </w:rPr>
      </w:pPr>
      <w:r w:rsidRPr="00B9125A">
        <w:rPr>
          <w:sz w:val="28"/>
          <w:szCs w:val="28"/>
        </w:rPr>
        <w:t>В 2020 году количество лабораторно подтвержденных случаев бешенства животных составило 2 случая (в 2019 году было зарегистрировано 5 случаев бешенства среди животных). Из 2 бешенных животных - 1 случай енотовидная собака и 1 случай безнадзорная собака (всего в контакте с данными животными было 4 человека). В 2018-2020 годах в Жабинковском районе случаи массового контакта с больными бешенством животными не зарегистрированы.</w:t>
      </w:r>
    </w:p>
    <w:p w14:paraId="4D9CBBE4" w14:textId="77777777" w:rsidR="00454E06" w:rsidRPr="00B9125A" w:rsidRDefault="00454E06" w:rsidP="00454E06">
      <w:pPr>
        <w:pStyle w:val="a4"/>
        <w:ind w:firstLine="720"/>
        <w:jc w:val="both"/>
        <w:rPr>
          <w:szCs w:val="28"/>
        </w:rPr>
      </w:pPr>
      <w:r w:rsidRPr="00B9125A">
        <w:rPr>
          <w:szCs w:val="28"/>
        </w:rPr>
        <w:t xml:space="preserve">Лечебно-профилактическая антирабическая иммунизация против бешенства была назначена в 100% от всех пациентов, пострадавших от контакта с животным. Полнота курса антирабической помощи одно из условий ее эффективности. В 2020 году по Жабинковскому району отказались от профпрививок 9 человек из 52 обратившихся за медпомощью (или 17,3% от числа обратившихся), прервали курс 8 человек или 15,4% от числа обратившихся. </w:t>
      </w:r>
    </w:p>
    <w:p w14:paraId="10E1068D" w14:textId="77777777" w:rsidR="00454E06" w:rsidRDefault="00454E06" w:rsidP="00454E06">
      <w:pPr>
        <w:pStyle w:val="1"/>
        <w:jc w:val="both"/>
        <w:rPr>
          <w:b/>
          <w:bCs/>
          <w:szCs w:val="28"/>
        </w:rPr>
      </w:pPr>
      <w:r>
        <w:rPr>
          <w:szCs w:val="28"/>
          <w:lang w:val="ru-RU"/>
        </w:rPr>
        <w:t xml:space="preserve">           </w:t>
      </w:r>
      <w:r>
        <w:rPr>
          <w:szCs w:val="28"/>
        </w:rPr>
        <w:t xml:space="preserve">Случаев заболеваний </w:t>
      </w:r>
      <w:r w:rsidRPr="00BB6020">
        <w:rPr>
          <w:szCs w:val="28"/>
        </w:rPr>
        <w:t>туляремией,  иерсиниозом,  лептоспирозом,  бруцеллёзом</w:t>
      </w:r>
      <w:r>
        <w:rPr>
          <w:szCs w:val="28"/>
        </w:rPr>
        <w:t xml:space="preserve"> в последние 10 лет в районе не регистрировалось. </w:t>
      </w:r>
    </w:p>
    <w:p w14:paraId="23C51834" w14:textId="77777777" w:rsidR="00454E06" w:rsidRPr="00172709" w:rsidRDefault="00454E06" w:rsidP="00454E06">
      <w:pPr>
        <w:ind w:firstLine="708"/>
        <w:jc w:val="both"/>
        <w:rPr>
          <w:sz w:val="28"/>
          <w:szCs w:val="28"/>
          <w:lang w:val="x-none"/>
        </w:rPr>
      </w:pPr>
    </w:p>
    <w:p w14:paraId="5B3E5995" w14:textId="77777777" w:rsidR="00454E06" w:rsidRPr="005E312B" w:rsidRDefault="00454E06" w:rsidP="00454E06">
      <w:pPr>
        <w:ind w:firstLine="708"/>
        <w:jc w:val="center"/>
        <w:rPr>
          <w:b/>
          <w:sz w:val="30"/>
          <w:szCs w:val="30"/>
        </w:rPr>
      </w:pPr>
    </w:p>
    <w:p w14:paraId="01FF890B" w14:textId="77777777" w:rsidR="007A4A8F" w:rsidRPr="005E312B" w:rsidRDefault="007A4A8F" w:rsidP="007A4A8F">
      <w:pPr>
        <w:ind w:firstLine="700"/>
        <w:jc w:val="center"/>
        <w:rPr>
          <w:b/>
          <w:sz w:val="30"/>
          <w:szCs w:val="30"/>
        </w:rPr>
      </w:pPr>
      <w:r w:rsidRPr="005E312B">
        <w:rPr>
          <w:b/>
          <w:sz w:val="30"/>
          <w:szCs w:val="30"/>
        </w:rPr>
        <w:t>ВИЧ-инфекция</w:t>
      </w:r>
    </w:p>
    <w:p w14:paraId="43390B4A" w14:textId="77777777" w:rsidR="007A4A8F" w:rsidRPr="00BB7C47" w:rsidRDefault="007A4A8F" w:rsidP="007A4A8F">
      <w:pPr>
        <w:ind w:firstLine="709"/>
        <w:jc w:val="both"/>
        <w:rPr>
          <w:sz w:val="28"/>
          <w:szCs w:val="28"/>
        </w:rPr>
      </w:pPr>
      <w:r w:rsidRPr="00BB7C47">
        <w:rPr>
          <w:sz w:val="28"/>
          <w:szCs w:val="28"/>
        </w:rPr>
        <w:t xml:space="preserve">   В районе  число людей, живущих с ВИЧ (далее – ЛЖВ), составляет 13 человек. Среди лиц, живущих с ВИЧ, в 61,5% случаев заражение произошло в результате гетеросексуальных контактов, в 38,5% - инъекционное введение наркотиков. Случаев инфицирования ВИЧ при переливании крови и ее компонентов, при оказании медицинской помощи не зарегистрировано.</w:t>
      </w:r>
    </w:p>
    <w:p w14:paraId="7E72FABC" w14:textId="77777777" w:rsidR="007A4A8F" w:rsidRPr="00BB7C47" w:rsidRDefault="007A4A8F" w:rsidP="007A4A8F">
      <w:pPr>
        <w:ind w:firstLine="708"/>
        <w:jc w:val="both"/>
        <w:rPr>
          <w:sz w:val="28"/>
          <w:szCs w:val="28"/>
        </w:rPr>
      </w:pPr>
      <w:r w:rsidRPr="00BB7C47">
        <w:rPr>
          <w:sz w:val="28"/>
          <w:szCs w:val="28"/>
        </w:rPr>
        <w:t>Лица, живущие с ВИЧ-инфекцией, находятся в возрастной категории 31-49 лет – 13 сл. (100 %). В возрастной категории 19 – 20 лет случаев ВИЧ-инфекции не регистрировались.  Мужчины составляют 38,5%, женшины – 61,5%.</w:t>
      </w:r>
    </w:p>
    <w:p w14:paraId="1C0A01E0" w14:textId="77777777" w:rsidR="007A4A8F" w:rsidRPr="00D25D68" w:rsidRDefault="007A4A8F" w:rsidP="007A4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25D68">
        <w:rPr>
          <w:sz w:val="28"/>
          <w:szCs w:val="28"/>
        </w:rPr>
        <w:t>Первоочередной задачей стратегии ускорения мер по противодействию эпидемии ВИЧ-инфекции является выполнение к 2020 году глобальной цели «90-90-90» (90% людей, живущих с ВИЧ должны узнать свой статус (далее – ЛЖВ), 90% ЛЖВ должны получать антиретровирусную терапию (далее – АРТ), 90% ЛЖВ, получающих АРТ, должны иметь неопределяемую вирусную нагрузку). В Жабинковском районе процент лиц, живущих с ВИЧ и знающих свой статус от оценочного числа лиц, живущих с ВИЧ (первые 95) составил 72,2% (среднеобластной показатель – 81,9%); процент лиц, получающих АРВ-терапию от числа лиц, знающих свой ВИЧ-статус (вторые 95), составил 92% (среднеобластной показатель – 85,5%); процент лиц, живущих с ВИЧ, с неопределяемой вирусной нагрузкой от лиц, получающих антиретровирусную терапию (третьи 95), составил 91,7% (среднеобластной показатель – 87,8%).</w:t>
      </w:r>
    </w:p>
    <w:p w14:paraId="46F6A05A" w14:textId="77777777" w:rsidR="007A4A8F" w:rsidRPr="00D25D68" w:rsidRDefault="007A4A8F" w:rsidP="007A4A8F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BB7C47">
        <w:rPr>
          <w:rFonts w:ascii="Times New Roman" w:hAnsi="Times New Roman"/>
          <w:sz w:val="28"/>
          <w:szCs w:val="28"/>
        </w:rPr>
        <w:t>В рамках выполнения</w:t>
      </w:r>
      <w:r>
        <w:rPr>
          <w:sz w:val="28"/>
          <w:szCs w:val="28"/>
        </w:rPr>
        <w:t xml:space="preserve"> </w:t>
      </w:r>
      <w:r w:rsidRPr="00890CAC">
        <w:rPr>
          <w:sz w:val="28"/>
          <w:szCs w:val="28"/>
        </w:rPr>
        <w:t xml:space="preserve">  </w:t>
      </w:r>
      <w:r w:rsidRPr="00890CAC">
        <w:rPr>
          <w:rFonts w:ascii="Times New Roman" w:hAnsi="Times New Roman"/>
          <w:sz w:val="28"/>
          <w:szCs w:val="28"/>
        </w:rPr>
        <w:t xml:space="preserve">плана мероприятий подпрограммы 5 «Профилактика ВИЧ-инфекции по реализации Государственной программы «Здоровье народа и демографическая безопасность Республики Беларусь» на 2016-2020 годы  в Жабинковском </w:t>
      </w:r>
      <w:r w:rsidRPr="00D25D68">
        <w:rPr>
          <w:rFonts w:ascii="Times New Roman" w:hAnsi="Times New Roman"/>
          <w:sz w:val="28"/>
          <w:szCs w:val="28"/>
        </w:rPr>
        <w:t>районе</w:t>
      </w:r>
      <w:r w:rsidRPr="00D25D68">
        <w:rPr>
          <w:sz w:val="28"/>
          <w:szCs w:val="28"/>
        </w:rPr>
        <w:t xml:space="preserve"> </w:t>
      </w:r>
      <w:r w:rsidRPr="00D25D68">
        <w:rPr>
          <w:rFonts w:ascii="Times New Roman" w:hAnsi="Times New Roman"/>
          <w:sz w:val="28"/>
          <w:szCs w:val="28"/>
        </w:rPr>
        <w:t>внедрено самотестирование на ВИЧ по слюне с реализацией экспресс-тестов через аптечную сеть</w:t>
      </w:r>
      <w:r>
        <w:rPr>
          <w:rFonts w:ascii="Times New Roman" w:hAnsi="Times New Roman"/>
          <w:sz w:val="28"/>
          <w:szCs w:val="28"/>
        </w:rPr>
        <w:t>.</w:t>
      </w:r>
      <w:r w:rsidRPr="00D25D68">
        <w:rPr>
          <w:sz w:val="30"/>
          <w:szCs w:val="30"/>
        </w:rPr>
        <w:t xml:space="preserve"> </w:t>
      </w:r>
      <w:r w:rsidRPr="00D25D68">
        <w:rPr>
          <w:rFonts w:ascii="Times New Roman" w:hAnsi="Times New Roman"/>
          <w:sz w:val="30"/>
          <w:szCs w:val="30"/>
        </w:rPr>
        <w:t>У</w:t>
      </w:r>
      <w:r w:rsidRPr="00D25D68">
        <w:rPr>
          <w:rFonts w:ascii="Times New Roman" w:hAnsi="Times New Roman"/>
          <w:sz w:val="28"/>
          <w:szCs w:val="28"/>
        </w:rPr>
        <w:t xml:space="preserve">лучшились </w:t>
      </w:r>
      <w:r w:rsidRPr="00D25D68">
        <w:rPr>
          <w:rFonts w:ascii="Times New Roman" w:hAnsi="Times New Roman"/>
          <w:color w:val="000000"/>
          <w:sz w:val="28"/>
          <w:szCs w:val="28"/>
        </w:rPr>
        <w:t>показатели охвата эпидскринингом на ВИЧ по большинству тестируемых кодов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E727C73" w14:textId="77777777" w:rsidR="007A4A8F" w:rsidRDefault="007A4A8F" w:rsidP="007A4A8F">
      <w:pPr>
        <w:pStyle w:val="a4"/>
        <w:ind w:firstLine="708"/>
        <w:jc w:val="both"/>
        <w:rPr>
          <w:b/>
          <w:sz w:val="30"/>
          <w:szCs w:val="30"/>
        </w:rPr>
      </w:pPr>
      <w:r w:rsidRPr="00D824C3">
        <w:rPr>
          <w:szCs w:val="30"/>
        </w:rPr>
        <w:t xml:space="preserve">Специалистами </w:t>
      </w:r>
      <w:r>
        <w:rPr>
          <w:szCs w:val="30"/>
        </w:rPr>
        <w:t>Жабинковс</w:t>
      </w:r>
      <w:r w:rsidRPr="00D824C3">
        <w:rPr>
          <w:szCs w:val="30"/>
        </w:rPr>
        <w:t>кого районног</w:t>
      </w:r>
      <w:r>
        <w:rPr>
          <w:szCs w:val="30"/>
        </w:rPr>
        <w:t>о ЦГиЭ совместно с заинтересованными проводится информационно-</w:t>
      </w:r>
      <w:r w:rsidRPr="00D824C3">
        <w:rPr>
          <w:szCs w:val="30"/>
        </w:rPr>
        <w:t>образовательная работа по профилактике ВИЧ-инфекции. Вопросы по профилактике ВИЧ-инфекции включены в программу санитарно-гигиенического обучения различных профессиональных категорий</w:t>
      </w:r>
      <w:r>
        <w:rPr>
          <w:szCs w:val="28"/>
        </w:rPr>
        <w:t>.</w:t>
      </w:r>
      <w:r w:rsidRPr="00890CAC">
        <w:rPr>
          <w:szCs w:val="28"/>
        </w:rPr>
        <w:t xml:space="preserve">   </w:t>
      </w:r>
      <w:r w:rsidRPr="00D824C3">
        <w:rPr>
          <w:szCs w:val="30"/>
        </w:rPr>
        <w:t>Наглядная информация по профилактике ВИЧ-инфекции размещается в местах массового пребывания населения. Информация по профилактике ВИЧ периодически размещается на квитанциях ЖКХ об оплате за квартиру. Используются возможности интернет</w:t>
      </w:r>
      <w:r>
        <w:rPr>
          <w:szCs w:val="30"/>
        </w:rPr>
        <w:t>-</w:t>
      </w:r>
      <w:r w:rsidRPr="00D824C3">
        <w:rPr>
          <w:szCs w:val="30"/>
        </w:rPr>
        <w:t>сайтов</w:t>
      </w:r>
      <w:r w:rsidRPr="00890CAC">
        <w:rPr>
          <w:szCs w:val="28"/>
        </w:rPr>
        <w:t xml:space="preserve">    </w:t>
      </w:r>
    </w:p>
    <w:p w14:paraId="091D4D3A" w14:textId="77777777" w:rsidR="00454E06" w:rsidRDefault="00454E06" w:rsidP="00454E06">
      <w:pPr>
        <w:pStyle w:val="a4"/>
        <w:jc w:val="center"/>
        <w:rPr>
          <w:b/>
          <w:sz w:val="30"/>
          <w:szCs w:val="30"/>
        </w:rPr>
      </w:pPr>
    </w:p>
    <w:p w14:paraId="442870E1" w14:textId="77777777" w:rsidR="00454E06" w:rsidRPr="00F57301" w:rsidRDefault="00454E06" w:rsidP="00454E06">
      <w:pPr>
        <w:pStyle w:val="a4"/>
        <w:jc w:val="center"/>
        <w:rPr>
          <w:b/>
          <w:sz w:val="30"/>
          <w:szCs w:val="30"/>
        </w:rPr>
      </w:pPr>
      <w:r w:rsidRPr="00F57301">
        <w:rPr>
          <w:b/>
          <w:sz w:val="30"/>
          <w:szCs w:val="30"/>
        </w:rPr>
        <w:t>Энтеробиоз</w:t>
      </w:r>
    </w:p>
    <w:p w14:paraId="5E7F342A" w14:textId="77777777" w:rsidR="00454E06" w:rsidRPr="00977740" w:rsidRDefault="00454E06" w:rsidP="00454E06">
      <w:pPr>
        <w:pStyle w:val="a4"/>
        <w:ind w:firstLine="708"/>
        <w:jc w:val="both"/>
        <w:rPr>
          <w:szCs w:val="28"/>
        </w:rPr>
      </w:pPr>
      <w:r w:rsidRPr="00977740">
        <w:rPr>
          <w:szCs w:val="28"/>
        </w:rPr>
        <w:t xml:space="preserve">Пораженность </w:t>
      </w:r>
      <w:r w:rsidRPr="00F57301">
        <w:rPr>
          <w:szCs w:val="28"/>
        </w:rPr>
        <w:t>энтеробиозом</w:t>
      </w:r>
      <w:r>
        <w:rPr>
          <w:szCs w:val="28"/>
        </w:rPr>
        <w:t xml:space="preserve"> снижается, в 2020</w:t>
      </w:r>
      <w:r w:rsidRPr="00977740">
        <w:rPr>
          <w:szCs w:val="28"/>
        </w:rPr>
        <w:t xml:space="preserve"> году </w:t>
      </w:r>
      <w:r>
        <w:rPr>
          <w:szCs w:val="28"/>
        </w:rPr>
        <w:t xml:space="preserve">было зарегистрировано 43 случая (2019 год- 76 случаев), показатель заболеваемости на 100 тыс. населения составил 178,735. </w:t>
      </w:r>
      <w:r w:rsidRPr="00166D12">
        <w:rPr>
          <w:szCs w:val="28"/>
        </w:rPr>
        <w:t>Наиболее неблагополучной возрастной группой по энтеробиозу являются организованные дети 3-7 лет (46,5%).</w:t>
      </w:r>
    </w:p>
    <w:p w14:paraId="51011396" w14:textId="77777777" w:rsidR="00454E06" w:rsidRDefault="00454E06" w:rsidP="00454E06">
      <w:pPr>
        <w:ind w:right="-425"/>
        <w:jc w:val="both"/>
        <w:rPr>
          <w:sz w:val="28"/>
          <w:szCs w:val="28"/>
        </w:rPr>
      </w:pPr>
    </w:p>
    <w:p w14:paraId="315943A6" w14:textId="77777777" w:rsidR="00454E06" w:rsidRPr="00211546" w:rsidRDefault="00454E06" w:rsidP="00454E06">
      <w:pPr>
        <w:ind w:firstLine="708"/>
        <w:jc w:val="center"/>
        <w:rPr>
          <w:b/>
          <w:sz w:val="30"/>
          <w:szCs w:val="30"/>
        </w:rPr>
      </w:pPr>
      <w:r w:rsidRPr="00211546">
        <w:rPr>
          <w:b/>
          <w:sz w:val="30"/>
          <w:szCs w:val="30"/>
        </w:rPr>
        <w:t>Микроспория</w:t>
      </w:r>
    </w:p>
    <w:p w14:paraId="48850F32" w14:textId="77777777" w:rsidR="00454E06" w:rsidRPr="00211546" w:rsidRDefault="00454E06" w:rsidP="00454E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2020г зарегистрировано 2</w:t>
      </w:r>
      <w:r w:rsidRPr="00211546">
        <w:rPr>
          <w:sz w:val="28"/>
          <w:szCs w:val="28"/>
        </w:rPr>
        <w:t xml:space="preserve"> случая заболевания микроспорией, эт</w:t>
      </w:r>
      <w:r>
        <w:rPr>
          <w:sz w:val="28"/>
          <w:szCs w:val="28"/>
        </w:rPr>
        <w:t>о на 2 случая меньше, чем в 2019</w:t>
      </w:r>
      <w:r w:rsidRPr="00211546">
        <w:rPr>
          <w:sz w:val="28"/>
          <w:szCs w:val="28"/>
        </w:rPr>
        <w:t xml:space="preserve"> году, показатель на 100 тысяч населения </w:t>
      </w:r>
      <w:r>
        <w:rPr>
          <w:sz w:val="28"/>
          <w:szCs w:val="28"/>
        </w:rPr>
        <w:t>составил 8,313</w:t>
      </w:r>
      <w:r w:rsidRPr="00211546">
        <w:rPr>
          <w:sz w:val="28"/>
          <w:szCs w:val="28"/>
        </w:rPr>
        <w:t xml:space="preserve"> на 100 тысяч населения, что  ниже</w:t>
      </w:r>
      <w:r w:rsidRPr="00211546">
        <w:rPr>
          <w:b/>
          <w:sz w:val="28"/>
          <w:szCs w:val="28"/>
        </w:rPr>
        <w:t xml:space="preserve"> </w:t>
      </w:r>
      <w:r w:rsidRPr="00211546">
        <w:rPr>
          <w:sz w:val="28"/>
          <w:szCs w:val="28"/>
        </w:rPr>
        <w:t xml:space="preserve"> ср</w:t>
      </w:r>
      <w:r>
        <w:rPr>
          <w:sz w:val="28"/>
          <w:szCs w:val="28"/>
        </w:rPr>
        <w:t>еднеобластного показателя (18,193</w:t>
      </w:r>
      <w:r w:rsidRPr="00211546">
        <w:rPr>
          <w:sz w:val="28"/>
          <w:szCs w:val="28"/>
        </w:rPr>
        <w:t xml:space="preserve"> на 100 тысяч </w:t>
      </w:r>
      <w:r>
        <w:rPr>
          <w:sz w:val="28"/>
          <w:szCs w:val="28"/>
        </w:rPr>
        <w:t>населения). За 2019г зарегистрировано 4</w:t>
      </w:r>
      <w:r w:rsidRPr="00211546">
        <w:rPr>
          <w:sz w:val="28"/>
          <w:szCs w:val="28"/>
        </w:rPr>
        <w:t xml:space="preserve"> сл</w:t>
      </w:r>
      <w:r>
        <w:rPr>
          <w:sz w:val="28"/>
          <w:szCs w:val="28"/>
        </w:rPr>
        <w:t>учая, показатель составил 16,626</w:t>
      </w:r>
      <w:r w:rsidRPr="00211546">
        <w:rPr>
          <w:sz w:val="28"/>
          <w:szCs w:val="28"/>
        </w:rPr>
        <w:t xml:space="preserve"> на 100 тысяч населения. </w:t>
      </w:r>
    </w:p>
    <w:p w14:paraId="33A4CD7A" w14:textId="77777777" w:rsidR="00454E06" w:rsidRPr="00211546" w:rsidRDefault="00454E06" w:rsidP="00454E06">
      <w:pPr>
        <w:pStyle w:val="Normal1"/>
        <w:shd w:val="clear" w:color="auto" w:fill="FFFFFF"/>
        <w:ind w:firstLine="708"/>
        <w:jc w:val="both"/>
        <w:rPr>
          <w:sz w:val="28"/>
          <w:szCs w:val="28"/>
        </w:rPr>
      </w:pPr>
      <w:r w:rsidRPr="00211546">
        <w:rPr>
          <w:sz w:val="28"/>
          <w:szCs w:val="28"/>
        </w:rPr>
        <w:t>Справ</w:t>
      </w:r>
      <w:r>
        <w:rPr>
          <w:sz w:val="28"/>
          <w:szCs w:val="28"/>
        </w:rPr>
        <w:t>очно: Источником заболевания в 2</w:t>
      </w:r>
      <w:r w:rsidRPr="00211546">
        <w:rPr>
          <w:sz w:val="28"/>
          <w:szCs w:val="28"/>
        </w:rPr>
        <w:t xml:space="preserve"> случаях явились безнадзорные животные. </w:t>
      </w:r>
      <w:r w:rsidRPr="00B950EF">
        <w:rPr>
          <w:sz w:val="28"/>
          <w:szCs w:val="28"/>
        </w:rPr>
        <w:t>По информации КУМПП ЖКХ «Жабинковский ЖКХ»:</w:t>
      </w:r>
      <w:r w:rsidRPr="00211546">
        <w:rPr>
          <w:sz w:val="28"/>
          <w:szCs w:val="28"/>
        </w:rPr>
        <w:t xml:space="preserve"> по Жабинк</w:t>
      </w:r>
      <w:r>
        <w:rPr>
          <w:sz w:val="28"/>
          <w:szCs w:val="28"/>
        </w:rPr>
        <w:t>овскому району отловлено за 2020г. собак – 103 шт., котов – 20</w:t>
      </w:r>
      <w:r w:rsidRPr="00211546">
        <w:rPr>
          <w:sz w:val="28"/>
          <w:szCs w:val="28"/>
        </w:rPr>
        <w:t xml:space="preserve">  шт. </w:t>
      </w:r>
    </w:p>
    <w:p w14:paraId="546B92C4" w14:textId="77777777" w:rsidR="00454E06" w:rsidRPr="00211546" w:rsidRDefault="00454E06" w:rsidP="00454E06">
      <w:pPr>
        <w:ind w:right="-425"/>
        <w:jc w:val="both"/>
        <w:rPr>
          <w:b/>
          <w:sz w:val="28"/>
          <w:szCs w:val="28"/>
        </w:rPr>
      </w:pPr>
    </w:p>
    <w:p w14:paraId="3DEA540D" w14:textId="77777777" w:rsidR="00454E06" w:rsidRDefault="00454E06" w:rsidP="00454E06">
      <w:pPr>
        <w:ind w:firstLine="709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Чесотка</w:t>
      </w:r>
    </w:p>
    <w:p w14:paraId="61A7514F" w14:textId="77777777" w:rsidR="00454E06" w:rsidRPr="00172709" w:rsidRDefault="00454E06" w:rsidP="00454E06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районе за 2020 год по сравнению с 2019 годом отмечено увеличение </w:t>
      </w:r>
      <w:r w:rsidRPr="00172709">
        <w:rPr>
          <w:sz w:val="28"/>
          <w:szCs w:val="28"/>
        </w:rPr>
        <w:t xml:space="preserve"> уровня забол</w:t>
      </w:r>
      <w:r w:rsidRPr="00172709">
        <w:rPr>
          <w:sz w:val="28"/>
          <w:szCs w:val="28"/>
        </w:rPr>
        <w:t>е</w:t>
      </w:r>
      <w:r>
        <w:rPr>
          <w:sz w:val="28"/>
          <w:szCs w:val="28"/>
        </w:rPr>
        <w:t>вания чесоткой на 1 случай (с 1 до 2 случаев</w:t>
      </w:r>
      <w:r w:rsidRPr="00172709">
        <w:rPr>
          <w:sz w:val="28"/>
          <w:szCs w:val="28"/>
        </w:rPr>
        <w:t>). Показате</w:t>
      </w:r>
      <w:r>
        <w:rPr>
          <w:sz w:val="28"/>
          <w:szCs w:val="28"/>
        </w:rPr>
        <w:t>ль заболеваемости составил 8,313 на 100 тыс. населения (в 2019г – 4,157</w:t>
      </w:r>
      <w:r w:rsidRPr="00172709">
        <w:rPr>
          <w:sz w:val="28"/>
          <w:szCs w:val="28"/>
        </w:rPr>
        <w:t xml:space="preserve"> на 100 тысяч населения). Районный показатель заболеваемости ниже областного показа</w:t>
      </w:r>
      <w:r>
        <w:rPr>
          <w:sz w:val="28"/>
          <w:szCs w:val="28"/>
        </w:rPr>
        <w:t>теля (областной показатель 15,965</w:t>
      </w:r>
      <w:r w:rsidRPr="00172709">
        <w:rPr>
          <w:sz w:val="28"/>
          <w:szCs w:val="28"/>
        </w:rPr>
        <w:t xml:space="preserve"> на 100 тысяч населения). </w:t>
      </w:r>
    </w:p>
    <w:p w14:paraId="6AE734B0" w14:textId="77777777" w:rsidR="00454E06" w:rsidRDefault="00454E06" w:rsidP="00454E06">
      <w:pPr>
        <w:ind w:firstLine="720"/>
        <w:jc w:val="both"/>
        <w:rPr>
          <w:b/>
          <w:sz w:val="28"/>
          <w:szCs w:val="28"/>
        </w:rPr>
      </w:pPr>
    </w:p>
    <w:p w14:paraId="42DD40D8" w14:textId="77777777" w:rsidR="00454E06" w:rsidRPr="00211546" w:rsidRDefault="00454E06" w:rsidP="00454E06">
      <w:pPr>
        <w:ind w:firstLine="720"/>
        <w:jc w:val="center"/>
        <w:rPr>
          <w:b/>
          <w:sz w:val="30"/>
          <w:szCs w:val="30"/>
        </w:rPr>
      </w:pPr>
      <w:r w:rsidRPr="00211546">
        <w:rPr>
          <w:b/>
          <w:sz w:val="30"/>
          <w:szCs w:val="30"/>
        </w:rPr>
        <w:t>Педикулез</w:t>
      </w:r>
    </w:p>
    <w:p w14:paraId="3D0D7084" w14:textId="77777777" w:rsidR="00454E06" w:rsidRPr="00172709" w:rsidRDefault="00454E06" w:rsidP="00454E0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районе за 2020 год по сравнению с 2019 годом отмечено снижение</w:t>
      </w:r>
      <w:r w:rsidRPr="00172709">
        <w:rPr>
          <w:sz w:val="28"/>
          <w:szCs w:val="28"/>
        </w:rPr>
        <w:t xml:space="preserve"> уровня забол</w:t>
      </w:r>
      <w:r w:rsidRPr="00172709">
        <w:rPr>
          <w:sz w:val="28"/>
          <w:szCs w:val="28"/>
        </w:rPr>
        <w:t>е</w:t>
      </w:r>
      <w:r>
        <w:rPr>
          <w:sz w:val="28"/>
          <w:szCs w:val="28"/>
        </w:rPr>
        <w:t>вания педикулезом в 1,25</w:t>
      </w:r>
      <w:r w:rsidRPr="00172709">
        <w:rPr>
          <w:sz w:val="28"/>
          <w:szCs w:val="28"/>
        </w:rPr>
        <w:t xml:space="preserve"> раз</w:t>
      </w:r>
      <w:r>
        <w:rPr>
          <w:sz w:val="28"/>
          <w:szCs w:val="28"/>
        </w:rPr>
        <w:t xml:space="preserve"> (с 5 случаев до 4</w:t>
      </w:r>
      <w:r w:rsidRPr="00172709">
        <w:rPr>
          <w:sz w:val="28"/>
          <w:szCs w:val="28"/>
        </w:rPr>
        <w:t xml:space="preserve"> случаев). Показат</w:t>
      </w:r>
      <w:r>
        <w:rPr>
          <w:sz w:val="28"/>
          <w:szCs w:val="28"/>
        </w:rPr>
        <w:t>ель заболеваемости составил 16,626 на 100 тыс. населения (в 2019г – 20,783</w:t>
      </w:r>
      <w:r w:rsidRPr="00172709">
        <w:rPr>
          <w:sz w:val="28"/>
          <w:szCs w:val="28"/>
        </w:rPr>
        <w:t xml:space="preserve"> на 100 тысяч населения). Районный показатель заболеваемости выше областного показа</w:t>
      </w:r>
      <w:r>
        <w:rPr>
          <w:sz w:val="28"/>
          <w:szCs w:val="28"/>
        </w:rPr>
        <w:t>теля (областной показатель 9,579</w:t>
      </w:r>
      <w:r w:rsidRPr="00172709">
        <w:rPr>
          <w:sz w:val="28"/>
          <w:szCs w:val="28"/>
        </w:rPr>
        <w:t xml:space="preserve"> на 100 тысяч населения).</w:t>
      </w:r>
    </w:p>
    <w:p w14:paraId="47A24DD2" w14:textId="77777777" w:rsidR="00454E06" w:rsidRPr="00211546" w:rsidRDefault="00454E06" w:rsidP="00454E06">
      <w:pPr>
        <w:ind w:firstLine="720"/>
        <w:jc w:val="both"/>
        <w:rPr>
          <w:sz w:val="30"/>
          <w:szCs w:val="30"/>
        </w:rPr>
      </w:pPr>
    </w:p>
    <w:p w14:paraId="38905146" w14:textId="77777777" w:rsidR="00454E06" w:rsidRPr="00211546" w:rsidRDefault="00454E06" w:rsidP="00454E06">
      <w:pPr>
        <w:shd w:val="clear" w:color="auto" w:fill="FFFFFF"/>
        <w:ind w:firstLine="700"/>
        <w:jc w:val="center"/>
        <w:rPr>
          <w:b/>
          <w:sz w:val="30"/>
          <w:szCs w:val="30"/>
        </w:rPr>
      </w:pPr>
      <w:r w:rsidRPr="00211546">
        <w:rPr>
          <w:b/>
          <w:sz w:val="30"/>
          <w:szCs w:val="30"/>
        </w:rPr>
        <w:t>Энтомология</w:t>
      </w:r>
    </w:p>
    <w:p w14:paraId="138AB80F" w14:textId="77777777" w:rsidR="00454E06" w:rsidRPr="00172709" w:rsidRDefault="00454E06" w:rsidP="00454E06">
      <w:pPr>
        <w:shd w:val="clear" w:color="auto" w:fill="FFFFFF"/>
        <w:ind w:firstLine="700"/>
        <w:jc w:val="both"/>
        <w:rPr>
          <w:sz w:val="28"/>
          <w:szCs w:val="28"/>
        </w:rPr>
      </w:pPr>
      <w:r w:rsidRPr="00172709">
        <w:rPr>
          <w:b/>
          <w:sz w:val="28"/>
          <w:szCs w:val="28"/>
        </w:rPr>
        <w:t xml:space="preserve"> </w:t>
      </w:r>
      <w:r w:rsidRPr="00172709">
        <w:rPr>
          <w:sz w:val="28"/>
          <w:szCs w:val="28"/>
        </w:rPr>
        <w:t>Акарицид</w:t>
      </w:r>
      <w:r>
        <w:rPr>
          <w:sz w:val="28"/>
          <w:szCs w:val="28"/>
        </w:rPr>
        <w:t>ными обработками охвачено в 2020 году 65</w:t>
      </w:r>
      <w:r w:rsidRPr="00172709">
        <w:rPr>
          <w:sz w:val="28"/>
          <w:szCs w:val="28"/>
        </w:rPr>
        <w:t xml:space="preserve"> т</w:t>
      </w:r>
      <w:r>
        <w:rPr>
          <w:sz w:val="28"/>
          <w:szCs w:val="28"/>
        </w:rPr>
        <w:t>ыс.м.кв. (2019г – 145,05</w:t>
      </w:r>
      <w:r w:rsidRPr="00172709">
        <w:rPr>
          <w:sz w:val="28"/>
          <w:szCs w:val="28"/>
        </w:rPr>
        <w:t xml:space="preserve"> тыс.м.кв.). Перед каждой сменой проводилась обработка в о/л «Орленок», также однократно с профилактической целью охвачены акарицидными обработками территория санатория «Надзея»</w:t>
      </w:r>
      <w:r>
        <w:rPr>
          <w:sz w:val="28"/>
          <w:szCs w:val="28"/>
        </w:rPr>
        <w:t>.</w:t>
      </w:r>
    </w:p>
    <w:p w14:paraId="4BC3D1D1" w14:textId="77777777" w:rsidR="00454E06" w:rsidRDefault="00454E06" w:rsidP="00454E06">
      <w:pPr>
        <w:ind w:firstLine="709"/>
        <w:jc w:val="both"/>
        <w:rPr>
          <w:sz w:val="28"/>
          <w:szCs w:val="28"/>
        </w:rPr>
      </w:pPr>
      <w:r w:rsidRPr="00A72959">
        <w:rPr>
          <w:sz w:val="28"/>
          <w:szCs w:val="28"/>
          <w:shd w:val="clear" w:color="auto" w:fill="FFFFFF"/>
        </w:rPr>
        <w:t>Количество обращений граждан в организации здравоохранения по поводу укусов клещей – 248 человек, в том числе 68 ребенок (27%),</w:t>
      </w:r>
      <w:r>
        <w:rPr>
          <w:sz w:val="28"/>
          <w:szCs w:val="28"/>
        </w:rPr>
        <w:t xml:space="preserve"> в 2019 году – 229</w:t>
      </w:r>
      <w:r w:rsidRPr="00172709">
        <w:rPr>
          <w:sz w:val="28"/>
          <w:szCs w:val="28"/>
        </w:rPr>
        <w:t xml:space="preserve"> чел</w:t>
      </w:r>
      <w:r w:rsidRPr="00172709">
        <w:rPr>
          <w:sz w:val="28"/>
          <w:szCs w:val="28"/>
        </w:rPr>
        <w:t>о</w:t>
      </w:r>
      <w:r>
        <w:rPr>
          <w:sz w:val="28"/>
          <w:szCs w:val="28"/>
        </w:rPr>
        <w:t>век, из них 71 ребёнок (31</w:t>
      </w:r>
      <w:r w:rsidRPr="00172709">
        <w:rPr>
          <w:sz w:val="28"/>
          <w:szCs w:val="28"/>
        </w:rPr>
        <w:t>%). На территории района зарегистрирован</w:t>
      </w:r>
      <w:r>
        <w:rPr>
          <w:sz w:val="28"/>
          <w:szCs w:val="28"/>
        </w:rPr>
        <w:t>о 3 случая</w:t>
      </w:r>
      <w:r w:rsidRPr="00172709">
        <w:rPr>
          <w:sz w:val="28"/>
          <w:szCs w:val="28"/>
        </w:rPr>
        <w:t xml:space="preserve"> заболевания Лайм-боррелиозом</w:t>
      </w:r>
      <w:r>
        <w:rPr>
          <w:sz w:val="28"/>
          <w:szCs w:val="28"/>
        </w:rPr>
        <w:t>, случаи</w:t>
      </w:r>
      <w:r w:rsidRPr="00172709">
        <w:rPr>
          <w:sz w:val="28"/>
          <w:szCs w:val="28"/>
        </w:rPr>
        <w:t xml:space="preserve"> заболевания клещевым энцефалитом</w:t>
      </w:r>
      <w:r>
        <w:rPr>
          <w:sz w:val="28"/>
          <w:szCs w:val="28"/>
        </w:rPr>
        <w:t xml:space="preserve"> в 2020 году не регистрировались</w:t>
      </w:r>
      <w:r w:rsidRPr="00172709">
        <w:rPr>
          <w:sz w:val="28"/>
          <w:szCs w:val="28"/>
        </w:rPr>
        <w:t>.</w:t>
      </w:r>
    </w:p>
    <w:p w14:paraId="32552BDF" w14:textId="77777777" w:rsidR="00454E06" w:rsidRDefault="00454E06" w:rsidP="00454E06">
      <w:pPr>
        <w:ind w:firstLine="709"/>
        <w:jc w:val="both"/>
        <w:rPr>
          <w:sz w:val="28"/>
          <w:szCs w:val="28"/>
        </w:rPr>
      </w:pPr>
    </w:p>
    <w:p w14:paraId="0880E7E7" w14:textId="77777777" w:rsidR="00454E06" w:rsidRDefault="00454E06" w:rsidP="00454E06">
      <w:pPr>
        <w:pStyle w:val="a4"/>
        <w:jc w:val="both"/>
        <w:rPr>
          <w:szCs w:val="28"/>
        </w:rPr>
      </w:pPr>
      <w:r>
        <w:rPr>
          <w:szCs w:val="28"/>
        </w:rPr>
        <w:t xml:space="preserve">         На территории района в 2020 году зарегистрирован 1 случай гонореи, показатель заболеваемости составил 4,157 на 100 тыс. населения, при областном показателе 7,723 на 100 тыс. населения (в 2019 случаи не регистрировались).  В 2020 – 2019 случаи заболевания сифилисом не зарегистрированы. </w:t>
      </w:r>
    </w:p>
    <w:p w14:paraId="544D2CE2" w14:textId="77777777" w:rsidR="00454E06" w:rsidRDefault="00454E06" w:rsidP="00454E06">
      <w:pPr>
        <w:pStyle w:val="a4"/>
        <w:jc w:val="both"/>
        <w:rPr>
          <w:b/>
          <w:szCs w:val="28"/>
        </w:rPr>
      </w:pPr>
    </w:p>
    <w:p w14:paraId="2FBFBB23" w14:textId="77777777" w:rsidR="00454E06" w:rsidRDefault="00454E06" w:rsidP="00454E06">
      <w:pPr>
        <w:jc w:val="both"/>
        <w:rPr>
          <w:sz w:val="28"/>
          <w:szCs w:val="28"/>
        </w:rPr>
      </w:pPr>
      <w:r w:rsidRPr="00B950EF">
        <w:rPr>
          <w:sz w:val="28"/>
          <w:szCs w:val="28"/>
        </w:rPr>
        <w:t xml:space="preserve">       Инфекций, связанных с оказанием медицинской помощи в 2020 году в Жабинковском  районе не  зарегистрировано.</w:t>
      </w:r>
      <w:r>
        <w:rPr>
          <w:sz w:val="28"/>
          <w:szCs w:val="28"/>
        </w:rPr>
        <w:t xml:space="preserve">    </w:t>
      </w:r>
    </w:p>
    <w:p w14:paraId="697AE9CE" w14:textId="77777777" w:rsidR="00454E06" w:rsidRDefault="00454E06" w:rsidP="00454E06">
      <w:pPr>
        <w:ind w:firstLine="700"/>
        <w:jc w:val="center"/>
        <w:rPr>
          <w:b/>
          <w:sz w:val="30"/>
          <w:szCs w:val="30"/>
        </w:rPr>
      </w:pPr>
    </w:p>
    <w:p w14:paraId="2B68779A" w14:textId="77777777" w:rsidR="00454E06" w:rsidRDefault="00454E06" w:rsidP="00454E06">
      <w:pPr>
        <w:ind w:firstLine="700"/>
        <w:jc w:val="center"/>
        <w:rPr>
          <w:b/>
          <w:sz w:val="28"/>
          <w:szCs w:val="28"/>
        </w:rPr>
      </w:pPr>
      <w:r w:rsidRPr="00635700">
        <w:rPr>
          <w:b/>
          <w:sz w:val="28"/>
          <w:szCs w:val="28"/>
        </w:rPr>
        <w:t>Вакцинация</w:t>
      </w:r>
    </w:p>
    <w:p w14:paraId="61C11AC5" w14:textId="77777777" w:rsidR="00454E06" w:rsidRPr="00635700" w:rsidRDefault="00454E06" w:rsidP="00454E06">
      <w:pPr>
        <w:ind w:firstLine="700"/>
        <w:jc w:val="center"/>
        <w:rPr>
          <w:b/>
          <w:sz w:val="28"/>
          <w:szCs w:val="28"/>
        </w:rPr>
      </w:pPr>
    </w:p>
    <w:p w14:paraId="482CF0E0" w14:textId="77777777" w:rsidR="00454E06" w:rsidRPr="00635700" w:rsidRDefault="00454E06" w:rsidP="00454E06">
      <w:pPr>
        <w:shd w:val="clear" w:color="auto" w:fill="FFFFFF"/>
        <w:ind w:firstLine="700"/>
        <w:jc w:val="both"/>
        <w:rPr>
          <w:sz w:val="28"/>
          <w:szCs w:val="28"/>
        </w:rPr>
      </w:pPr>
      <w:r w:rsidRPr="00EA538F">
        <w:rPr>
          <w:sz w:val="28"/>
          <w:szCs w:val="28"/>
        </w:rPr>
        <w:t>В связи с неблагополучной эпидемиологической ситуацией по коронавирусной инфекции в 2020 году и ограничением проведения плановой вакцинации населения в амбулаторно-поликлинических организациях здравоохранения с середины марта по июнь в соответствии с приказом Минздрава от 16.03.2020 №296, а также второй волной заболеваемости коронавирусной инфекции в ноябре-декабре 2020 года, когда были снижены темпы вакцинации,</w:t>
      </w:r>
      <w:r>
        <w:rPr>
          <w:sz w:val="28"/>
          <w:szCs w:val="28"/>
        </w:rPr>
        <w:t xml:space="preserve"> в Жабинковском</w:t>
      </w:r>
      <w:r w:rsidRPr="00635700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</w:t>
      </w:r>
      <w:r w:rsidRPr="00635700">
        <w:rPr>
          <w:sz w:val="28"/>
          <w:szCs w:val="28"/>
        </w:rPr>
        <w:t xml:space="preserve"> не выполнены рекомендуемые показатели охвата прививками (за 12 месяцев рекомендуемый охват детского населения 97%, взрослого населения 95%) по следующим видам прививок: ИПВ 1-3, АКДС 1-3, ВГВ 2-3, АДС-М 16 лет, АКДС-4. АДС-М взросл.</w:t>
      </w:r>
    </w:p>
    <w:p w14:paraId="7F219E22" w14:textId="77777777" w:rsidR="00454E06" w:rsidRPr="00637DC8" w:rsidRDefault="00454E06" w:rsidP="00454E06">
      <w:pPr>
        <w:pStyle w:val="21"/>
        <w:ind w:firstLine="708"/>
        <w:jc w:val="both"/>
        <w:rPr>
          <w:rStyle w:val="FontStyle206"/>
          <w:b w:val="0"/>
          <w:i w:val="0"/>
          <w:iCs w:val="0"/>
          <w:sz w:val="28"/>
          <w:szCs w:val="28"/>
        </w:rPr>
      </w:pPr>
      <w:r w:rsidRPr="003803E8">
        <w:rPr>
          <w:rStyle w:val="FontStyle206"/>
          <w:b w:val="0"/>
          <w:i w:val="0"/>
          <w:iCs w:val="0"/>
          <w:sz w:val="28"/>
          <w:szCs w:val="28"/>
        </w:rPr>
        <w:t>Не привито в связи с отказами - 140 детей, что составляет 2,8% от численности контингента.</w:t>
      </w:r>
    </w:p>
    <w:p w14:paraId="47BC799C" w14:textId="77777777" w:rsidR="00454E06" w:rsidRPr="00637DC8" w:rsidRDefault="00454E06" w:rsidP="00454E06">
      <w:pPr>
        <w:ind w:firstLine="708"/>
        <w:jc w:val="both"/>
        <w:rPr>
          <w:sz w:val="28"/>
          <w:szCs w:val="28"/>
        </w:rPr>
      </w:pPr>
      <w:r w:rsidRPr="00637DC8">
        <w:rPr>
          <w:sz w:val="28"/>
          <w:szCs w:val="28"/>
        </w:rPr>
        <w:t xml:space="preserve"> Низкий охват вакцинацией по следующим видам прививок:</w:t>
      </w:r>
    </w:p>
    <w:p w14:paraId="249227DF" w14:textId="77777777" w:rsidR="00454E06" w:rsidRDefault="00454E06" w:rsidP="00454E06">
      <w:pPr>
        <w:ind w:firstLine="708"/>
        <w:jc w:val="both"/>
        <w:rPr>
          <w:rStyle w:val="FontStyle206"/>
          <w:i w:val="0"/>
          <w:sz w:val="28"/>
          <w:szCs w:val="28"/>
        </w:rPr>
      </w:pPr>
      <w:r w:rsidRPr="00AD6A50">
        <w:rPr>
          <w:rStyle w:val="FontStyle206"/>
          <w:i w:val="0"/>
          <w:sz w:val="28"/>
          <w:szCs w:val="28"/>
        </w:rPr>
        <w:t>ИПВ-1 детей (90,6%) и ИПВ-2 детей (92,13%),  ИПВ-3 (92,5%), АКДС-1 (90,3%) не выполнены рекомендуемые показатели при том, что охват АКДС-2 (94,7%) и АКДС-3 (96,2%) достигнут рекомендованных охватов</w:t>
      </w:r>
    </w:p>
    <w:p w14:paraId="16105375" w14:textId="77777777" w:rsidR="00454E06" w:rsidRPr="00AD6A50" w:rsidRDefault="00454E06" w:rsidP="00454E06">
      <w:pPr>
        <w:ind w:firstLine="708"/>
        <w:jc w:val="both"/>
        <w:rPr>
          <w:sz w:val="28"/>
          <w:szCs w:val="28"/>
        </w:rPr>
      </w:pPr>
      <w:r w:rsidRPr="00AD6A50">
        <w:rPr>
          <w:sz w:val="28"/>
          <w:szCs w:val="28"/>
        </w:rPr>
        <w:t>АД-М (11 лет) – 98,5% выполнен охват в полном объеме.</w:t>
      </w:r>
    </w:p>
    <w:p w14:paraId="0B5E60E3" w14:textId="77777777" w:rsidR="00454E06" w:rsidRPr="00AD6A50" w:rsidRDefault="00454E06" w:rsidP="00454E06">
      <w:pPr>
        <w:ind w:firstLine="708"/>
        <w:jc w:val="both"/>
        <w:rPr>
          <w:sz w:val="28"/>
          <w:szCs w:val="28"/>
        </w:rPr>
      </w:pPr>
      <w:r w:rsidRPr="00AD6A50">
        <w:rPr>
          <w:sz w:val="28"/>
          <w:szCs w:val="28"/>
        </w:rPr>
        <w:t>АДС-М (18-66 лет) – 90,8% не выполнен охват, т.к. имеются 11 постоянных медотводов и 42 отказчика от профпрививок.</w:t>
      </w:r>
    </w:p>
    <w:p w14:paraId="3EB78C7A" w14:textId="77777777" w:rsidR="00454E06" w:rsidRPr="00F46BE7" w:rsidRDefault="00454E06" w:rsidP="00454E06">
      <w:pPr>
        <w:pStyle w:val="21"/>
        <w:ind w:firstLine="708"/>
        <w:jc w:val="both"/>
        <w:rPr>
          <w:rStyle w:val="FontStyle206"/>
          <w:b w:val="0"/>
          <w:i w:val="0"/>
          <w:sz w:val="28"/>
          <w:szCs w:val="28"/>
        </w:rPr>
      </w:pPr>
      <w:r w:rsidRPr="00F46BE7">
        <w:rPr>
          <w:rStyle w:val="FontStyle206"/>
          <w:b w:val="0"/>
          <w:i w:val="0"/>
          <w:sz w:val="28"/>
          <w:szCs w:val="28"/>
        </w:rPr>
        <w:t>Охват АКДС-4 не выполнен из-за отсутствия вакцины АКДС в Республике Беларусь. В соответствии с письмом МЗ РБ от 02.10.2020г №7-18/16063 «О потребности в вакцинах» решался вопрос о приобретении недостающих доз вакцины АКДС.</w:t>
      </w:r>
    </w:p>
    <w:p w14:paraId="2294FE03" w14:textId="77777777" w:rsidR="00454E06" w:rsidRPr="00F46BE7" w:rsidRDefault="00454E06" w:rsidP="00454E06">
      <w:pPr>
        <w:ind w:firstLine="720"/>
        <w:jc w:val="both"/>
        <w:rPr>
          <w:rStyle w:val="FontStyle206"/>
          <w:i w:val="0"/>
          <w:sz w:val="28"/>
          <w:szCs w:val="28"/>
        </w:rPr>
      </w:pPr>
      <w:r w:rsidRPr="00F46BE7">
        <w:rPr>
          <w:rStyle w:val="FontStyle206"/>
          <w:i w:val="0"/>
          <w:sz w:val="28"/>
          <w:szCs w:val="28"/>
        </w:rPr>
        <w:t>По состоянию на 01.01.2021г по Жабинковскому району зафиксированы высокие цифры отказчиков от проведения детских прививок (ВГВ, АКДС, КПК), а также от проведения прививок взрослому населению АДС-М (18-66 лет).</w:t>
      </w:r>
    </w:p>
    <w:p w14:paraId="48E17CD3" w14:textId="77777777" w:rsidR="00454E06" w:rsidRPr="00637DC8" w:rsidRDefault="00454E06" w:rsidP="00454E06">
      <w:pPr>
        <w:pStyle w:val="21"/>
        <w:ind w:firstLine="708"/>
        <w:jc w:val="both"/>
        <w:rPr>
          <w:b w:val="0"/>
          <w:szCs w:val="28"/>
        </w:rPr>
      </w:pPr>
      <w:r w:rsidRPr="00637DC8">
        <w:rPr>
          <w:rStyle w:val="FontStyle206"/>
          <w:b w:val="0"/>
          <w:i w:val="0"/>
          <w:iCs w:val="0"/>
          <w:sz w:val="28"/>
          <w:szCs w:val="28"/>
        </w:rPr>
        <w:t xml:space="preserve">Проведена работа по контролю за прививочным статусом самих медработников, составлены </w:t>
      </w:r>
      <w:r w:rsidRPr="00637DC8">
        <w:rPr>
          <w:b w:val="0"/>
          <w:szCs w:val="28"/>
        </w:rPr>
        <w:t>пофамильные списки о прививочном статусе сотрудников по каждому структурному подразделению, осталось проводить своевременную их корректировку с учетом меняющейся кадровой ситуации.</w:t>
      </w:r>
    </w:p>
    <w:p w14:paraId="0D7E8C4A" w14:textId="77777777" w:rsidR="00454E06" w:rsidRPr="00637DC8" w:rsidRDefault="00454E06" w:rsidP="00454E06">
      <w:pPr>
        <w:pStyle w:val="21"/>
        <w:ind w:right="-567" w:firstLine="708"/>
        <w:jc w:val="both"/>
        <w:rPr>
          <w:b w:val="0"/>
          <w:szCs w:val="28"/>
        </w:rPr>
      </w:pPr>
    </w:p>
    <w:p w14:paraId="4AD899FF" w14:textId="77777777" w:rsidR="00454E06" w:rsidRDefault="00454E06" w:rsidP="00D013A0">
      <w:pPr>
        <w:pStyle w:val="a4"/>
        <w:jc w:val="both"/>
        <w:rPr>
          <w:sz w:val="30"/>
          <w:szCs w:val="30"/>
        </w:rPr>
      </w:pPr>
      <w:r w:rsidRPr="00D013A0">
        <w:rPr>
          <w:b/>
          <w:sz w:val="30"/>
          <w:szCs w:val="30"/>
        </w:rPr>
        <w:t>Резюме:</w:t>
      </w:r>
      <w:r w:rsidRPr="00D013A0">
        <w:rPr>
          <w:sz w:val="30"/>
          <w:szCs w:val="30"/>
        </w:rPr>
        <w:t xml:space="preserve"> </w:t>
      </w:r>
    </w:p>
    <w:p w14:paraId="72989E6E" w14:textId="77777777" w:rsidR="00287BD7" w:rsidRPr="00D013A0" w:rsidRDefault="00287BD7" w:rsidP="00D013A0">
      <w:pPr>
        <w:pStyle w:val="a4"/>
        <w:jc w:val="both"/>
        <w:rPr>
          <w:szCs w:val="28"/>
        </w:rPr>
      </w:pPr>
      <w:r>
        <w:rPr>
          <w:sz w:val="30"/>
          <w:szCs w:val="30"/>
        </w:rPr>
        <w:tab/>
      </w:r>
      <w:r>
        <w:rPr>
          <w:szCs w:val="28"/>
        </w:rPr>
        <w:t xml:space="preserve">        </w:t>
      </w:r>
      <w:r w:rsidRPr="003B253B">
        <w:rPr>
          <w:szCs w:val="28"/>
        </w:rPr>
        <w:t>Эпидемиологический анализ инфекционной заболеваемости    населения  района показал,  что  эпидпроцесс по всем нозологическим формам не имеет территориальных особенностей в сравнении с областным</w:t>
      </w:r>
      <w:r>
        <w:rPr>
          <w:szCs w:val="28"/>
        </w:rPr>
        <w:t>и</w:t>
      </w:r>
      <w:r w:rsidRPr="003B253B">
        <w:rPr>
          <w:szCs w:val="28"/>
        </w:rPr>
        <w:t xml:space="preserve"> и  республиканским</w:t>
      </w:r>
      <w:r>
        <w:rPr>
          <w:szCs w:val="28"/>
        </w:rPr>
        <w:t>и</w:t>
      </w:r>
      <w:r w:rsidRPr="003B253B">
        <w:rPr>
          <w:szCs w:val="28"/>
        </w:rPr>
        <w:t xml:space="preserve"> характеристиками.</w:t>
      </w:r>
      <w:r>
        <w:rPr>
          <w:szCs w:val="28"/>
        </w:rPr>
        <w:t xml:space="preserve"> </w:t>
      </w:r>
      <w:r w:rsidRPr="00DB2790">
        <w:rPr>
          <w:szCs w:val="28"/>
        </w:rPr>
        <w:t>Прогнозы заболеваемости соответствует таковым в целом по Республике Беларусь.</w:t>
      </w:r>
      <w:r>
        <w:rPr>
          <w:szCs w:val="28"/>
        </w:rPr>
        <w:t xml:space="preserve"> </w:t>
      </w:r>
      <w:r w:rsidRPr="00DA7F33">
        <w:rPr>
          <w:szCs w:val="28"/>
        </w:rPr>
        <w:t>Для инфекционной патологии в республике, в целом, характерна  5-летняя  тенденция к снижению</w:t>
      </w:r>
      <w:r>
        <w:rPr>
          <w:szCs w:val="28"/>
        </w:rPr>
        <w:t xml:space="preserve"> заболеваемьсти</w:t>
      </w:r>
      <w:r w:rsidRPr="00DA7F33">
        <w:rPr>
          <w:szCs w:val="28"/>
        </w:rPr>
        <w:t>, однако это не позволяет упрощать систему противоэпидемического надзора, так как для каждой группы инфекций сохраняются условия</w:t>
      </w:r>
      <w:r>
        <w:rPr>
          <w:szCs w:val="28"/>
        </w:rPr>
        <w:t xml:space="preserve">  для активизации эпидпроцесса.</w:t>
      </w:r>
    </w:p>
    <w:p w14:paraId="6402D726" w14:textId="77777777" w:rsidR="00454E06" w:rsidRPr="001B658F" w:rsidRDefault="00454E06" w:rsidP="00454E06">
      <w:pPr>
        <w:ind w:firstLine="709"/>
        <w:jc w:val="both"/>
        <w:rPr>
          <w:sz w:val="30"/>
          <w:szCs w:val="30"/>
        </w:rPr>
      </w:pPr>
      <w:r w:rsidRPr="001B658F">
        <w:rPr>
          <w:sz w:val="28"/>
          <w:szCs w:val="28"/>
        </w:rPr>
        <w:t>Сравнительный анализ эпидподъемов ОРВИ, в том числе эпидемий гриппа,  позволяет говорить об их «мягком» характере, сравнимости по срокам развития (преимущественно январь – февраль) и продолжительности. Дети будут по-прежнему составлять от 36 до 55% от всех заболевших ОРВИ и гриппа. Для снижения заболеваемости респ</w:t>
      </w:r>
      <w:r w:rsidRPr="001B658F">
        <w:rPr>
          <w:sz w:val="28"/>
          <w:szCs w:val="28"/>
        </w:rPr>
        <w:t>и</w:t>
      </w:r>
      <w:r w:rsidRPr="001B658F">
        <w:rPr>
          <w:sz w:val="28"/>
          <w:szCs w:val="28"/>
        </w:rPr>
        <w:t>раторными инфекциями и гриппом, предотвращения случаев тяжелых осложн</w:t>
      </w:r>
      <w:r w:rsidRPr="001B658F">
        <w:rPr>
          <w:sz w:val="28"/>
          <w:szCs w:val="28"/>
        </w:rPr>
        <w:t>е</w:t>
      </w:r>
      <w:r w:rsidRPr="001B658F">
        <w:rPr>
          <w:sz w:val="28"/>
          <w:szCs w:val="28"/>
        </w:rPr>
        <w:t>ний гриппа в 20</w:t>
      </w:r>
      <w:r>
        <w:rPr>
          <w:sz w:val="28"/>
          <w:szCs w:val="28"/>
        </w:rPr>
        <w:t xml:space="preserve">20 году  проведена вакцинация против гриппа 40,0% </w:t>
      </w:r>
      <w:r w:rsidRPr="001B658F">
        <w:rPr>
          <w:sz w:val="28"/>
          <w:szCs w:val="28"/>
        </w:rPr>
        <w:t>населения</w:t>
      </w:r>
      <w:r w:rsidRPr="001B658F">
        <w:rPr>
          <w:szCs w:val="28"/>
        </w:rPr>
        <w:t xml:space="preserve"> </w:t>
      </w:r>
      <w:r w:rsidRPr="001B658F">
        <w:rPr>
          <w:sz w:val="28"/>
          <w:szCs w:val="28"/>
        </w:rPr>
        <w:t>района. Эпидемиологическая ситуация в течении прошлого сезона заболеваемости ОРВИ оценивалась как неэпидемическая. По причине заболеваемости ОРВИ образ</w:t>
      </w:r>
      <w:r w:rsidRPr="001B658F">
        <w:rPr>
          <w:sz w:val="28"/>
          <w:szCs w:val="28"/>
        </w:rPr>
        <w:t>о</w:t>
      </w:r>
      <w:r w:rsidRPr="001B658F">
        <w:rPr>
          <w:sz w:val="28"/>
          <w:szCs w:val="28"/>
        </w:rPr>
        <w:t>вательный процесс в учебных учреждениях района не приостанавливался. Вопр</w:t>
      </w:r>
      <w:r w:rsidRPr="001B658F">
        <w:rPr>
          <w:sz w:val="28"/>
          <w:szCs w:val="28"/>
        </w:rPr>
        <w:t>о</w:t>
      </w:r>
      <w:r w:rsidRPr="001B658F">
        <w:rPr>
          <w:sz w:val="28"/>
          <w:szCs w:val="28"/>
        </w:rPr>
        <w:t>сы профилактики гриппа рассматривались неоднократно на заседании медици</w:t>
      </w:r>
      <w:r w:rsidRPr="001B658F">
        <w:rPr>
          <w:sz w:val="28"/>
          <w:szCs w:val="28"/>
        </w:rPr>
        <w:t>н</w:t>
      </w:r>
      <w:r w:rsidRPr="001B658F">
        <w:rPr>
          <w:sz w:val="28"/>
          <w:szCs w:val="28"/>
        </w:rPr>
        <w:t xml:space="preserve">ского совета, заседании РИК. </w:t>
      </w:r>
    </w:p>
    <w:p w14:paraId="5C04A9F0" w14:textId="77777777" w:rsidR="00454E06" w:rsidRDefault="00454E06" w:rsidP="00454E06">
      <w:pPr>
        <w:ind w:right="-425"/>
        <w:jc w:val="both"/>
        <w:rPr>
          <w:sz w:val="24"/>
          <w:szCs w:val="24"/>
        </w:rPr>
      </w:pPr>
    </w:p>
    <w:p w14:paraId="39F853EC" w14:textId="77777777" w:rsidR="002C2A6C" w:rsidRPr="00D2293A" w:rsidRDefault="00D2293A" w:rsidP="00944BA5">
      <w:pPr>
        <w:ind w:right="-567"/>
        <w:jc w:val="center"/>
      </w:pPr>
      <w:r w:rsidRPr="00D2293A">
        <w:rPr>
          <w:rStyle w:val="215pt"/>
          <w:bCs w:val="0"/>
        </w:rPr>
        <w:t>Глава 3.</w:t>
      </w:r>
      <w:r>
        <w:rPr>
          <w:rStyle w:val="215pt"/>
          <w:bCs w:val="0"/>
        </w:rPr>
        <w:t xml:space="preserve"> </w:t>
      </w:r>
      <w:r w:rsidRPr="00D2293A">
        <w:rPr>
          <w:rStyle w:val="215pt"/>
          <w:bCs w:val="0"/>
        </w:rPr>
        <w:t>Гигиенические аспекты обеспечения устойчивого развития территории, прогнозы</w:t>
      </w:r>
    </w:p>
    <w:p w14:paraId="06B8689E" w14:textId="77777777" w:rsidR="00D2293A" w:rsidRDefault="00D2293A" w:rsidP="00944BA5">
      <w:pPr>
        <w:ind w:firstLine="708"/>
        <w:jc w:val="center"/>
        <w:outlineLvl w:val="0"/>
        <w:rPr>
          <w:b/>
          <w:sz w:val="28"/>
          <w:szCs w:val="28"/>
        </w:rPr>
      </w:pPr>
    </w:p>
    <w:p w14:paraId="6B922DBE" w14:textId="77777777" w:rsidR="00086DCF" w:rsidRPr="008E4578" w:rsidRDefault="00086DCF" w:rsidP="00086DCF">
      <w:pPr>
        <w:ind w:firstLine="708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E4578">
        <w:rPr>
          <w:b/>
          <w:sz w:val="28"/>
          <w:szCs w:val="28"/>
        </w:rPr>
        <w:t>.1. Гигиена атмосферного воздуха</w:t>
      </w:r>
    </w:p>
    <w:p w14:paraId="61F1C2A4" w14:textId="77777777" w:rsidR="00086DCF" w:rsidRDefault="00086DCF" w:rsidP="00086DCF">
      <w:pPr>
        <w:widowControl w:val="0"/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F72673">
        <w:rPr>
          <w:sz w:val="30"/>
          <w:szCs w:val="30"/>
        </w:rPr>
        <w:t>Основными стационарными источниками загрязнения воздушного бассейна района являются котельные ОАО «Жабинковский сахарный завод», КУМ</w:t>
      </w:r>
      <w:r>
        <w:rPr>
          <w:sz w:val="30"/>
          <w:szCs w:val="30"/>
        </w:rPr>
        <w:t xml:space="preserve">ПП ЖКХ «Жабинковское ЖКХ», ОАО «Торфобрикетный завод </w:t>
      </w:r>
      <w:r w:rsidRPr="00F72673">
        <w:rPr>
          <w:sz w:val="30"/>
          <w:szCs w:val="30"/>
        </w:rPr>
        <w:t>«Гатча-Осовское», филиал «ДСУ-15» ОАО «ДСТ №4» г.Брест, ОАО «Жабинковская сельхозтехника», ОАО «Жабинковский комбикормовый завод»</w:t>
      </w:r>
      <w:r>
        <w:rPr>
          <w:sz w:val="30"/>
          <w:szCs w:val="30"/>
        </w:rPr>
        <w:t xml:space="preserve">, </w:t>
      </w:r>
      <w:r w:rsidRPr="00FC12F9">
        <w:rPr>
          <w:sz w:val="30"/>
          <w:szCs w:val="30"/>
        </w:rPr>
        <w:t>ОАО Консул».</w:t>
      </w:r>
      <w:r w:rsidRPr="00F72673">
        <w:rPr>
          <w:sz w:val="30"/>
          <w:szCs w:val="30"/>
        </w:rPr>
        <w:t xml:space="preserve"> </w:t>
      </w:r>
      <w:r>
        <w:rPr>
          <w:sz w:val="30"/>
          <w:szCs w:val="30"/>
        </w:rPr>
        <w:t>Д</w:t>
      </w:r>
      <w:r>
        <w:rPr>
          <w:sz w:val="28"/>
          <w:szCs w:val="28"/>
        </w:rPr>
        <w:t>ля всех  предприятий района разработаны проекты санитарно-защитных зон (далее – СЗЗ). Ф</w:t>
      </w:r>
      <w:r w:rsidRPr="007F1FBE">
        <w:rPr>
          <w:sz w:val="28"/>
          <w:szCs w:val="28"/>
        </w:rPr>
        <w:t>актические</w:t>
      </w:r>
      <w:r>
        <w:rPr>
          <w:sz w:val="28"/>
          <w:szCs w:val="28"/>
        </w:rPr>
        <w:t xml:space="preserve"> размеры СЗЗ </w:t>
      </w:r>
      <w:r w:rsidRPr="007F1FBE">
        <w:rPr>
          <w:sz w:val="28"/>
          <w:szCs w:val="28"/>
        </w:rPr>
        <w:t>предприятий</w:t>
      </w:r>
      <w:r>
        <w:rPr>
          <w:sz w:val="28"/>
          <w:szCs w:val="28"/>
        </w:rPr>
        <w:t xml:space="preserve"> соответствуют нормативам.</w:t>
      </w:r>
      <w:r w:rsidRPr="00F91AAD">
        <w:rPr>
          <w:sz w:val="30"/>
          <w:szCs w:val="30"/>
        </w:rPr>
        <w:t xml:space="preserve"> </w:t>
      </w:r>
      <w:r>
        <w:rPr>
          <w:sz w:val="30"/>
          <w:szCs w:val="30"/>
        </w:rPr>
        <w:t>По предприятиям ОАО «Торфобрикетный завод</w:t>
      </w:r>
      <w:r w:rsidRPr="00F72673">
        <w:rPr>
          <w:sz w:val="30"/>
          <w:szCs w:val="30"/>
        </w:rPr>
        <w:t xml:space="preserve"> «Гатча-Осовское», ОАО «Жабинковский комбикормовый завод» проведено сокращение</w:t>
      </w:r>
      <w:r>
        <w:rPr>
          <w:sz w:val="30"/>
          <w:szCs w:val="30"/>
        </w:rPr>
        <w:t xml:space="preserve"> размера</w:t>
      </w:r>
      <w:r w:rsidRPr="00F72673">
        <w:rPr>
          <w:sz w:val="30"/>
          <w:szCs w:val="30"/>
        </w:rPr>
        <w:t xml:space="preserve"> санитарно-защитной зоны (СЗЗ) до жилого сектора</w:t>
      </w:r>
      <w:r>
        <w:rPr>
          <w:sz w:val="30"/>
          <w:szCs w:val="30"/>
        </w:rPr>
        <w:t xml:space="preserve"> на основании оценки риска здоровью населения</w:t>
      </w:r>
      <w:r w:rsidRPr="00F72673">
        <w:rPr>
          <w:sz w:val="30"/>
          <w:szCs w:val="30"/>
        </w:rPr>
        <w:t xml:space="preserve">. </w:t>
      </w:r>
    </w:p>
    <w:p w14:paraId="12C4E7B8" w14:textId="77777777" w:rsidR="00086DCF" w:rsidRDefault="00086DCF" w:rsidP="00086DCF">
      <w:pPr>
        <w:widowControl w:val="0"/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>
        <w:rPr>
          <w:sz w:val="28"/>
          <w:szCs w:val="28"/>
        </w:rPr>
        <w:t xml:space="preserve"> </w:t>
      </w:r>
      <w:r w:rsidRPr="00F72673">
        <w:rPr>
          <w:sz w:val="30"/>
          <w:szCs w:val="30"/>
        </w:rPr>
        <w:t xml:space="preserve">С целью контроля выбросов </w:t>
      </w:r>
      <w:r>
        <w:rPr>
          <w:sz w:val="30"/>
          <w:szCs w:val="30"/>
        </w:rPr>
        <w:t xml:space="preserve">в атмосферный воздух </w:t>
      </w:r>
      <w:r w:rsidRPr="00F72673">
        <w:rPr>
          <w:sz w:val="30"/>
          <w:szCs w:val="30"/>
        </w:rPr>
        <w:t>на ОАО «Жабинковский сахарный завод»</w:t>
      </w:r>
      <w:r w:rsidRPr="00F72673">
        <w:rPr>
          <w:i/>
          <w:sz w:val="30"/>
          <w:szCs w:val="30"/>
        </w:rPr>
        <w:t xml:space="preserve"> </w:t>
      </w:r>
      <w:r w:rsidRPr="00F72673">
        <w:rPr>
          <w:sz w:val="30"/>
          <w:szCs w:val="30"/>
        </w:rPr>
        <w:t>установ</w:t>
      </w:r>
      <w:r>
        <w:rPr>
          <w:sz w:val="30"/>
          <w:szCs w:val="30"/>
        </w:rPr>
        <w:t>лена автоматизированная система</w:t>
      </w:r>
      <w:r w:rsidRPr="00F72673">
        <w:rPr>
          <w:sz w:val="30"/>
          <w:szCs w:val="30"/>
        </w:rPr>
        <w:t xml:space="preserve"> контроля выбросов загрязняющих веществ и парниковых газов в атмосферный воздух дымовой трубой ТЭЦ (</w:t>
      </w:r>
      <w:r w:rsidRPr="00F72673">
        <w:rPr>
          <w:sz w:val="30"/>
          <w:szCs w:val="30"/>
          <w:lang w:val="en-US"/>
        </w:rPr>
        <w:t>H</w:t>
      </w:r>
      <w:r w:rsidRPr="00F72673">
        <w:rPr>
          <w:sz w:val="30"/>
          <w:szCs w:val="30"/>
        </w:rPr>
        <w:t>=90</w:t>
      </w:r>
      <w:r>
        <w:rPr>
          <w:sz w:val="30"/>
          <w:szCs w:val="30"/>
        </w:rPr>
        <w:t xml:space="preserve">м, До=3м). </w:t>
      </w:r>
    </w:p>
    <w:p w14:paraId="26FA4507" w14:textId="77777777" w:rsidR="00086DCF" w:rsidRPr="00BB15E5" w:rsidRDefault="00086DCF" w:rsidP="00086DCF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30"/>
          <w:szCs w:val="30"/>
          <w:highlight w:val="cyan"/>
        </w:rPr>
      </w:pPr>
      <w:r>
        <w:rPr>
          <w:sz w:val="30"/>
          <w:szCs w:val="30"/>
        </w:rPr>
        <w:t xml:space="preserve">На предприятиях разработаны программы производственного контроля, в том числе обеспечивается </w:t>
      </w:r>
      <w:r w:rsidRPr="00F7267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лабораторный контроль  содержани</w:t>
      </w:r>
      <w:r w:rsidRPr="00F72673">
        <w:rPr>
          <w:sz w:val="30"/>
          <w:szCs w:val="30"/>
        </w:rPr>
        <w:t>я загрязняющих веществ в атмосферном воздухе</w:t>
      </w:r>
      <w:r>
        <w:rPr>
          <w:sz w:val="30"/>
          <w:szCs w:val="30"/>
        </w:rPr>
        <w:t>.</w:t>
      </w:r>
      <w:r w:rsidRPr="00F7267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По результатам производственного лабораторного контроля в 2020 году нес</w:t>
      </w:r>
      <w:r w:rsidRPr="00F72673">
        <w:rPr>
          <w:sz w:val="30"/>
          <w:szCs w:val="30"/>
        </w:rPr>
        <w:t xml:space="preserve">тандартных результатов зарегистрировано не было. </w:t>
      </w:r>
    </w:p>
    <w:p w14:paraId="6A36E672" w14:textId="77777777" w:rsidR="00086DCF" w:rsidRPr="00055343" w:rsidRDefault="00086DCF" w:rsidP="00086DCF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30"/>
          <w:szCs w:val="30"/>
        </w:rPr>
      </w:pPr>
      <w:r w:rsidRPr="00055343">
        <w:rPr>
          <w:bCs/>
          <w:sz w:val="30"/>
          <w:szCs w:val="30"/>
        </w:rPr>
        <w:t xml:space="preserve">Согласно плану социально-гигиенического мониторинга (СГМ) ежеквартально проводятся измерения загрязненности воздуха в контрольных точках </w:t>
      </w:r>
      <w:r w:rsidRPr="00FC12F9">
        <w:rPr>
          <w:bCs/>
          <w:sz w:val="30"/>
          <w:szCs w:val="30"/>
        </w:rPr>
        <w:t>на территории</w:t>
      </w:r>
      <w:r>
        <w:rPr>
          <w:bCs/>
          <w:sz w:val="30"/>
          <w:szCs w:val="30"/>
        </w:rPr>
        <w:t xml:space="preserve"> района</w:t>
      </w:r>
      <w:r w:rsidRPr="00FC12F9">
        <w:rPr>
          <w:bCs/>
          <w:sz w:val="30"/>
          <w:szCs w:val="30"/>
        </w:rPr>
        <w:t>.</w:t>
      </w:r>
      <w:r>
        <w:rPr>
          <w:bCs/>
          <w:color w:val="FF0000"/>
          <w:sz w:val="30"/>
          <w:szCs w:val="30"/>
        </w:rPr>
        <w:t xml:space="preserve"> </w:t>
      </w:r>
      <w:r w:rsidRPr="00055343">
        <w:rPr>
          <w:bCs/>
          <w:sz w:val="30"/>
          <w:szCs w:val="30"/>
        </w:rPr>
        <w:t>По результатам лабораторных исследований  превышений допустимых содержаний вредных веществ в воздухе не выявлено.</w:t>
      </w:r>
    </w:p>
    <w:p w14:paraId="57339980" w14:textId="77777777" w:rsidR="00086DCF" w:rsidRDefault="00086DCF" w:rsidP="00086DCF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7F4349">
        <w:rPr>
          <w:b/>
          <w:sz w:val="30"/>
          <w:szCs w:val="30"/>
        </w:rPr>
        <w:t>Резюме</w:t>
      </w:r>
      <w:r>
        <w:rPr>
          <w:b/>
          <w:sz w:val="30"/>
          <w:szCs w:val="30"/>
        </w:rPr>
        <w:t>:</w:t>
      </w:r>
      <w:r>
        <w:rPr>
          <w:b/>
          <w:sz w:val="30"/>
          <w:szCs w:val="30"/>
        </w:rPr>
        <w:tab/>
      </w:r>
      <w:r w:rsidRPr="00730A28">
        <w:rPr>
          <w:sz w:val="30"/>
          <w:szCs w:val="30"/>
        </w:rPr>
        <w:t>В результате мероприятий, проводимых по охране атмосферного воздуха, не установлено причинно-следственной связи заболеваемости и смертности населения, обусловленных негативным влияние</w:t>
      </w:r>
      <w:r>
        <w:rPr>
          <w:sz w:val="30"/>
          <w:szCs w:val="30"/>
        </w:rPr>
        <w:t>м</w:t>
      </w:r>
      <w:r w:rsidRPr="00730A28">
        <w:rPr>
          <w:sz w:val="30"/>
          <w:szCs w:val="30"/>
        </w:rPr>
        <w:t xml:space="preserve"> загрязнения воздуха.</w:t>
      </w:r>
    </w:p>
    <w:p w14:paraId="7194A787" w14:textId="77777777" w:rsidR="00086DCF" w:rsidRPr="007F4349" w:rsidRDefault="00086DCF" w:rsidP="00086DCF">
      <w:pPr>
        <w:widowControl w:val="0"/>
        <w:autoSpaceDE w:val="0"/>
        <w:autoSpaceDN w:val="0"/>
        <w:adjustRightInd w:val="0"/>
        <w:jc w:val="both"/>
        <w:rPr>
          <w:bCs/>
          <w:sz w:val="30"/>
          <w:szCs w:val="30"/>
        </w:rPr>
      </w:pPr>
      <w:r>
        <w:rPr>
          <w:sz w:val="30"/>
          <w:szCs w:val="30"/>
        </w:rPr>
        <w:t xml:space="preserve"> </w:t>
      </w:r>
      <w:r w:rsidRPr="007F4349">
        <w:rPr>
          <w:sz w:val="30"/>
          <w:szCs w:val="30"/>
        </w:rPr>
        <w:t xml:space="preserve"> </w:t>
      </w:r>
    </w:p>
    <w:p w14:paraId="6EEBD2B0" w14:textId="77777777" w:rsidR="00086DCF" w:rsidRPr="00B575BB" w:rsidRDefault="00086DCF" w:rsidP="00B575B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3C5E9F">
        <w:rPr>
          <w:b/>
          <w:sz w:val="28"/>
          <w:szCs w:val="28"/>
        </w:rPr>
        <w:t>.2.Гигиеническая оценка хозя</w:t>
      </w:r>
      <w:r w:rsidR="00B575BB">
        <w:rPr>
          <w:b/>
          <w:sz w:val="28"/>
          <w:szCs w:val="28"/>
        </w:rPr>
        <w:t>йственно-питьевого водоснабжения</w:t>
      </w:r>
    </w:p>
    <w:p w14:paraId="67FE9276" w14:textId="77777777" w:rsidR="00086DCF" w:rsidRDefault="00086DCF" w:rsidP="00086DCF">
      <w:pPr>
        <w:tabs>
          <w:tab w:val="left" w:pos="709"/>
        </w:tabs>
        <w:jc w:val="both"/>
        <w:rPr>
          <w:sz w:val="30"/>
          <w:szCs w:val="30"/>
        </w:rPr>
      </w:pPr>
      <w:r w:rsidRPr="0075624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     Обеспеченность населения района централизованным водоснабжением  составляет 74,9%. В</w:t>
      </w:r>
      <w:r w:rsidRPr="00055343">
        <w:rPr>
          <w:sz w:val="30"/>
          <w:szCs w:val="30"/>
        </w:rPr>
        <w:t xml:space="preserve"> город</w:t>
      </w:r>
      <w:r>
        <w:rPr>
          <w:sz w:val="30"/>
          <w:szCs w:val="30"/>
        </w:rPr>
        <w:t xml:space="preserve">е Жабинка </w:t>
      </w:r>
      <w:r w:rsidRPr="00055343">
        <w:rPr>
          <w:sz w:val="30"/>
          <w:szCs w:val="30"/>
        </w:rPr>
        <w:t xml:space="preserve"> </w:t>
      </w:r>
      <w:r w:rsidRPr="006200B1">
        <w:rPr>
          <w:sz w:val="30"/>
          <w:szCs w:val="30"/>
        </w:rPr>
        <w:t>94%</w:t>
      </w:r>
      <w:r w:rsidRPr="00055343">
        <w:rPr>
          <w:sz w:val="30"/>
          <w:szCs w:val="30"/>
        </w:rPr>
        <w:t xml:space="preserve"> жилищ </w:t>
      </w:r>
      <w:r w:rsidRPr="00756243">
        <w:rPr>
          <w:sz w:val="30"/>
          <w:szCs w:val="30"/>
        </w:rPr>
        <w:t>обеспечены</w:t>
      </w:r>
      <w:r>
        <w:rPr>
          <w:sz w:val="30"/>
          <w:szCs w:val="30"/>
        </w:rPr>
        <w:t xml:space="preserve"> централизованным водоснабжением,  72</w:t>
      </w:r>
      <w:r w:rsidRPr="006200B1">
        <w:rPr>
          <w:sz w:val="30"/>
          <w:szCs w:val="30"/>
        </w:rPr>
        <w:t>%</w:t>
      </w:r>
      <w:r>
        <w:rPr>
          <w:sz w:val="30"/>
          <w:szCs w:val="30"/>
        </w:rPr>
        <w:t xml:space="preserve"> жилищ - в агрогородках</w:t>
      </w:r>
      <w:r w:rsidRPr="00756243">
        <w:rPr>
          <w:sz w:val="30"/>
          <w:szCs w:val="30"/>
        </w:rPr>
        <w:t>.</w:t>
      </w:r>
      <w:r>
        <w:rPr>
          <w:sz w:val="30"/>
          <w:szCs w:val="30"/>
        </w:rPr>
        <w:t xml:space="preserve"> Н</w:t>
      </w:r>
      <w:r w:rsidRPr="008E0504">
        <w:rPr>
          <w:sz w:val="30"/>
          <w:szCs w:val="30"/>
        </w:rPr>
        <w:t xml:space="preserve">аселение обеспечивается питьевой водой из </w:t>
      </w:r>
      <w:r w:rsidRPr="0007569F">
        <w:rPr>
          <w:sz w:val="30"/>
          <w:szCs w:val="30"/>
        </w:rPr>
        <w:t>19 коммунальных</w:t>
      </w:r>
      <w:r>
        <w:rPr>
          <w:sz w:val="30"/>
          <w:szCs w:val="30"/>
        </w:rPr>
        <w:t xml:space="preserve"> и 1</w:t>
      </w:r>
      <w:r w:rsidRPr="008E0504">
        <w:rPr>
          <w:sz w:val="30"/>
          <w:szCs w:val="30"/>
        </w:rPr>
        <w:t xml:space="preserve"> ведомстве</w:t>
      </w:r>
      <w:r>
        <w:rPr>
          <w:sz w:val="30"/>
          <w:szCs w:val="30"/>
        </w:rPr>
        <w:t>нного водозабора, находящего</w:t>
      </w:r>
      <w:r w:rsidRPr="008E0504">
        <w:rPr>
          <w:sz w:val="30"/>
          <w:szCs w:val="30"/>
        </w:rPr>
        <w:t>ся н</w:t>
      </w:r>
      <w:r>
        <w:rPr>
          <w:sz w:val="30"/>
          <w:szCs w:val="30"/>
        </w:rPr>
        <w:t>а балансе ДУП «Санаторий «Буг»</w:t>
      </w:r>
      <w:r w:rsidRPr="008E0504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 </w:t>
      </w:r>
    </w:p>
    <w:p w14:paraId="2C45A1B2" w14:textId="77777777" w:rsidR="00086DCF" w:rsidRDefault="00086DCF" w:rsidP="00086DCF">
      <w:pPr>
        <w:tabs>
          <w:tab w:val="left" w:pos="709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762E1D">
        <w:rPr>
          <w:sz w:val="30"/>
          <w:szCs w:val="30"/>
        </w:rPr>
        <w:t>В последние годы  остается стабильным качество питьевой воды по микробиологическим показателям из источников централизованного водоснабжения, коммунальных и</w:t>
      </w:r>
      <w:r>
        <w:rPr>
          <w:sz w:val="30"/>
          <w:szCs w:val="30"/>
        </w:rPr>
        <w:t xml:space="preserve"> ведомственных водопроводов.</w:t>
      </w:r>
    </w:p>
    <w:p w14:paraId="0658E190" w14:textId="77777777" w:rsidR="00086DCF" w:rsidRPr="00E00903" w:rsidRDefault="00086DCF" w:rsidP="00086DCF">
      <w:pPr>
        <w:tabs>
          <w:tab w:val="left" w:pos="709"/>
        </w:tabs>
        <w:jc w:val="both"/>
        <w:rPr>
          <w:b/>
          <w:sz w:val="30"/>
          <w:szCs w:val="30"/>
        </w:rPr>
      </w:pPr>
      <w:r>
        <w:rPr>
          <w:sz w:val="30"/>
          <w:szCs w:val="30"/>
          <w:lang w:eastAsia="en-US"/>
        </w:rPr>
        <w:tab/>
      </w:r>
      <w:r w:rsidRPr="00762E1D">
        <w:rPr>
          <w:sz w:val="30"/>
          <w:szCs w:val="30"/>
          <w:lang w:eastAsia="en-US"/>
        </w:rPr>
        <w:t xml:space="preserve">За 2016-2020 годы </w:t>
      </w:r>
      <w:r w:rsidRPr="00762E1D">
        <w:rPr>
          <w:sz w:val="30"/>
          <w:szCs w:val="30"/>
        </w:rPr>
        <w:t xml:space="preserve"> КУМПП ЖКХ «Жабинковское ЖКХ» реализованы значительные мероприятия в рамках подпрограммы «Чистая вода» </w:t>
      </w:r>
      <w:r w:rsidRPr="00762E1D">
        <w:rPr>
          <w:sz w:val="30"/>
          <w:szCs w:val="30"/>
          <w:lang w:eastAsia="en-US"/>
        </w:rPr>
        <w:t>Государственной программы «Комфортное жилье и благоприятная среда».</w:t>
      </w:r>
      <w:r>
        <w:rPr>
          <w:sz w:val="30"/>
          <w:szCs w:val="30"/>
          <w:lang w:eastAsia="en-US"/>
        </w:rPr>
        <w:t xml:space="preserve"> Об</w:t>
      </w:r>
      <w:r w:rsidRPr="00762E1D">
        <w:rPr>
          <w:sz w:val="30"/>
          <w:szCs w:val="30"/>
          <w:lang w:eastAsia="en-US"/>
        </w:rPr>
        <w:t>еспечено</w:t>
      </w:r>
      <w:r w:rsidRPr="00762E1D">
        <w:rPr>
          <w:sz w:val="30"/>
          <w:szCs w:val="30"/>
        </w:rPr>
        <w:t xml:space="preserve"> строительство сетей водоснабжения (</w:t>
      </w:r>
      <w:r>
        <w:rPr>
          <w:sz w:val="30"/>
          <w:szCs w:val="30"/>
        </w:rPr>
        <w:t xml:space="preserve">бывшая </w:t>
      </w:r>
      <w:r w:rsidRPr="00762E1D">
        <w:rPr>
          <w:sz w:val="30"/>
          <w:szCs w:val="30"/>
        </w:rPr>
        <w:t>д. Щеглики), реконструкция водозаборов (г. Жабинка), введение в эксплуатацию артезианских скважин (д. Орепичи, аг.Ракитница), строительство станций обезжелезивания в сельских населенных пунктах Ракитница, Матеевичи, Б. Яковчицы и др.</w:t>
      </w:r>
      <w:r>
        <w:rPr>
          <w:sz w:val="30"/>
          <w:szCs w:val="30"/>
        </w:rPr>
        <w:t xml:space="preserve">, что в целом </w:t>
      </w:r>
      <w:r w:rsidRPr="00762E1D">
        <w:rPr>
          <w:sz w:val="30"/>
          <w:szCs w:val="30"/>
        </w:rPr>
        <w:t>улучш</w:t>
      </w:r>
      <w:r>
        <w:rPr>
          <w:sz w:val="30"/>
          <w:szCs w:val="30"/>
        </w:rPr>
        <w:t>ил</w:t>
      </w:r>
      <w:r w:rsidRPr="00762E1D">
        <w:rPr>
          <w:sz w:val="30"/>
          <w:szCs w:val="30"/>
        </w:rPr>
        <w:t>о качество водопроводной питьевой воды по санитарно-химическим показателям.</w:t>
      </w:r>
      <w:r w:rsidRPr="00E00903">
        <w:rPr>
          <w:b/>
          <w:sz w:val="30"/>
          <w:szCs w:val="30"/>
          <w:highlight w:val="yellow"/>
        </w:rPr>
        <w:t xml:space="preserve"> </w:t>
      </w:r>
    </w:p>
    <w:p w14:paraId="1AD2181F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 w:rsidRPr="00762E1D">
        <w:rPr>
          <w:sz w:val="30"/>
          <w:szCs w:val="30"/>
        </w:rPr>
        <w:t xml:space="preserve"> Однако, </w:t>
      </w:r>
      <w:r>
        <w:rPr>
          <w:sz w:val="30"/>
          <w:szCs w:val="30"/>
        </w:rPr>
        <w:t>н</w:t>
      </w:r>
      <w:r w:rsidRPr="00762E1D">
        <w:rPr>
          <w:sz w:val="30"/>
          <w:szCs w:val="30"/>
        </w:rPr>
        <w:t>а территории района имеются 8 централизованных систем водоснабжения, в воде которых содержание железа при норме 0,3 мг/дм</w:t>
      </w:r>
      <w:r w:rsidRPr="00762E1D">
        <w:rPr>
          <w:sz w:val="30"/>
          <w:szCs w:val="30"/>
          <w:vertAlign w:val="superscript"/>
        </w:rPr>
        <w:t>3</w:t>
      </w:r>
      <w:r w:rsidRPr="00762E1D">
        <w:rPr>
          <w:sz w:val="30"/>
          <w:szCs w:val="30"/>
        </w:rPr>
        <w:t xml:space="preserve">превышает допустимый уровень в 2 и более раз. </w:t>
      </w:r>
      <w:r>
        <w:rPr>
          <w:sz w:val="30"/>
          <w:szCs w:val="30"/>
        </w:rPr>
        <w:t xml:space="preserve">В связи с чем, остается на контроле строительство станций </w:t>
      </w:r>
      <w:r w:rsidRPr="00762E1D">
        <w:rPr>
          <w:sz w:val="30"/>
          <w:szCs w:val="30"/>
        </w:rPr>
        <w:t xml:space="preserve">обезжелезивания в населенных пунктах </w:t>
      </w:r>
      <w:r w:rsidRPr="00132442">
        <w:rPr>
          <w:sz w:val="30"/>
          <w:szCs w:val="30"/>
        </w:rPr>
        <w:t>Кривляны, Вежки,</w:t>
      </w:r>
      <w:r w:rsidRPr="00762E1D">
        <w:rPr>
          <w:sz w:val="30"/>
          <w:szCs w:val="30"/>
        </w:rPr>
        <w:t xml:space="preserve"> Соколово</w:t>
      </w:r>
      <w:r>
        <w:rPr>
          <w:sz w:val="30"/>
          <w:szCs w:val="30"/>
        </w:rPr>
        <w:t xml:space="preserve"> </w:t>
      </w:r>
      <w:r w:rsidRPr="00762E1D">
        <w:rPr>
          <w:sz w:val="30"/>
          <w:szCs w:val="30"/>
        </w:rPr>
        <w:t>в рамках подпрограммы «Чистая вода»</w:t>
      </w:r>
      <w:r>
        <w:rPr>
          <w:sz w:val="30"/>
          <w:szCs w:val="30"/>
        </w:rPr>
        <w:t>, улучшение эффективности работы отдельных станций обезжелезивания в сельских населенных пунктах (</w:t>
      </w:r>
      <w:r>
        <w:rPr>
          <w:sz w:val="28"/>
          <w:szCs w:val="28"/>
        </w:rPr>
        <w:t xml:space="preserve">аг.Матеевичи, </w:t>
      </w:r>
      <w:r w:rsidRPr="00AF35C0">
        <w:rPr>
          <w:sz w:val="28"/>
          <w:szCs w:val="28"/>
        </w:rPr>
        <w:t>д.</w:t>
      </w:r>
      <w:r>
        <w:rPr>
          <w:sz w:val="28"/>
          <w:szCs w:val="28"/>
        </w:rPr>
        <w:t>Б.Яковчицы, аг.Ленинский</w:t>
      </w:r>
      <w:r w:rsidRPr="00AF35C0">
        <w:rPr>
          <w:sz w:val="28"/>
          <w:szCs w:val="28"/>
        </w:rPr>
        <w:t>, аг.Озяты</w:t>
      </w:r>
      <w:r w:rsidRPr="00DA0E62">
        <w:rPr>
          <w:sz w:val="28"/>
          <w:szCs w:val="28"/>
        </w:rPr>
        <w:t>)</w:t>
      </w:r>
      <w:r w:rsidRPr="00DA0E62">
        <w:rPr>
          <w:sz w:val="30"/>
          <w:szCs w:val="30"/>
        </w:rPr>
        <w:t>,</w:t>
      </w:r>
      <w:r>
        <w:rPr>
          <w:color w:val="FF0000"/>
          <w:sz w:val="30"/>
          <w:szCs w:val="30"/>
        </w:rPr>
        <w:t xml:space="preserve"> </w:t>
      </w:r>
      <w:r w:rsidRPr="008631A2">
        <w:rPr>
          <w:sz w:val="30"/>
          <w:szCs w:val="30"/>
        </w:rPr>
        <w:t>выполнение требований</w:t>
      </w:r>
      <w:r w:rsidRPr="00762E1D">
        <w:rPr>
          <w:sz w:val="30"/>
          <w:szCs w:val="30"/>
        </w:rPr>
        <w:t xml:space="preserve"> санитарно-эпидемиологического законодательства в части содержания</w:t>
      </w:r>
      <w:r>
        <w:rPr>
          <w:sz w:val="30"/>
          <w:szCs w:val="30"/>
        </w:rPr>
        <w:t xml:space="preserve"> зон санитарной охраны</w:t>
      </w:r>
      <w:r w:rsidRPr="00762E1D">
        <w:rPr>
          <w:sz w:val="30"/>
          <w:szCs w:val="30"/>
        </w:rPr>
        <w:t xml:space="preserve"> </w:t>
      </w:r>
      <w:r>
        <w:rPr>
          <w:sz w:val="30"/>
          <w:szCs w:val="30"/>
        </w:rPr>
        <w:t>источников централизованного водоснабжения</w:t>
      </w:r>
      <w:r w:rsidRPr="00762E1D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  </w:t>
      </w:r>
    </w:p>
    <w:p w14:paraId="08F429B1" w14:textId="77777777" w:rsidR="00086DCF" w:rsidRDefault="00086DCF" w:rsidP="00086DCF">
      <w:pPr>
        <w:jc w:val="both"/>
        <w:rPr>
          <w:sz w:val="30"/>
          <w:szCs w:val="30"/>
        </w:rPr>
      </w:pPr>
    </w:p>
    <w:p w14:paraId="19F02945" w14:textId="77777777" w:rsidR="00086DCF" w:rsidRPr="00020F2C" w:rsidRDefault="00086DCF" w:rsidP="00086DCF">
      <w:pPr>
        <w:ind w:firstLine="708"/>
        <w:jc w:val="both"/>
        <w:rPr>
          <w:b/>
          <w:sz w:val="28"/>
          <w:szCs w:val="28"/>
        </w:rPr>
      </w:pPr>
      <w:r>
        <w:rPr>
          <w:b/>
          <w:sz w:val="30"/>
          <w:szCs w:val="30"/>
        </w:rPr>
        <w:t>3.3.</w:t>
      </w:r>
      <w:r w:rsidRPr="00584D94">
        <w:rPr>
          <w:b/>
          <w:sz w:val="30"/>
          <w:szCs w:val="30"/>
        </w:rPr>
        <w:t xml:space="preserve"> Предотвращение загрязнения поверхностных вод</w:t>
      </w:r>
      <w:r>
        <w:rPr>
          <w:b/>
          <w:sz w:val="30"/>
          <w:szCs w:val="30"/>
        </w:rPr>
        <w:t xml:space="preserve"> </w:t>
      </w:r>
    </w:p>
    <w:p w14:paraId="2D6BF7DC" w14:textId="77777777" w:rsidR="00086DCF" w:rsidRPr="00DA2A47" w:rsidRDefault="00086DCF" w:rsidP="00086DCF">
      <w:pPr>
        <w:jc w:val="both"/>
        <w:rPr>
          <w:sz w:val="28"/>
          <w:szCs w:val="28"/>
        </w:rPr>
      </w:pPr>
      <w:r w:rsidRPr="00584D94">
        <w:rPr>
          <w:sz w:val="30"/>
          <w:szCs w:val="30"/>
        </w:rPr>
        <w:tab/>
      </w:r>
      <w:r w:rsidRPr="00A320DD">
        <w:rPr>
          <w:sz w:val="28"/>
          <w:szCs w:val="28"/>
        </w:rPr>
        <w:t>Имеющиеся в районе очистные сооружения (ОАО «Жабинковский сахарный завод», КУМПП ЖКХ «Жабинковское ЖКХ», ДУП Санаторий «Буг») сброс очищенных сточных вод в открытые водоемы не производят, сброс осуществляется на поля наземной фильтрации.</w:t>
      </w:r>
      <w:r>
        <w:rPr>
          <w:sz w:val="28"/>
          <w:szCs w:val="28"/>
        </w:rPr>
        <w:t xml:space="preserve"> Завершается</w:t>
      </w:r>
      <w:r w:rsidRPr="001B62B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строительство </w:t>
      </w:r>
      <w:r w:rsidRPr="001B62B3">
        <w:rPr>
          <w:sz w:val="30"/>
          <w:szCs w:val="30"/>
        </w:rPr>
        <w:t xml:space="preserve"> очистных </w:t>
      </w:r>
      <w:r>
        <w:rPr>
          <w:sz w:val="30"/>
          <w:szCs w:val="30"/>
        </w:rPr>
        <w:t>сооружений г.Жабинка, финансирование которого осуществля</w:t>
      </w:r>
      <w:r w:rsidRPr="00756243">
        <w:rPr>
          <w:sz w:val="30"/>
          <w:szCs w:val="30"/>
        </w:rPr>
        <w:t>ется в рамках  проекта</w:t>
      </w:r>
      <w:r>
        <w:rPr>
          <w:sz w:val="30"/>
          <w:szCs w:val="30"/>
        </w:rPr>
        <w:t xml:space="preserve"> трансграничного сотрудничества</w:t>
      </w:r>
      <w:r w:rsidRPr="00756243">
        <w:rPr>
          <w:sz w:val="30"/>
          <w:szCs w:val="30"/>
        </w:rPr>
        <w:t>.</w:t>
      </w:r>
    </w:p>
    <w:p w14:paraId="22108AD1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соответствии с решением райсполкома фунционируют  2 зоны отдыха на водных объектах: </w:t>
      </w:r>
      <w:r>
        <w:rPr>
          <w:bCs/>
          <w:sz w:val="30"/>
          <w:szCs w:val="30"/>
        </w:rPr>
        <w:t xml:space="preserve">пляж на реке Мухавец санатория «Надзея» УП «Брестоблгаз» и пляж на озере Визжар КУМПП ЖКХ «Жабинковское ЖКХ». В период подготовки к купальному сезону зоны рекреации оборудуются необходимыми малыми архитектурными формами, благоустраивается территория. </w:t>
      </w:r>
    </w:p>
    <w:p w14:paraId="6FAA29DF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мая по сентябрь </w:t>
      </w:r>
      <w:r w:rsidRPr="00792105">
        <w:rPr>
          <w:sz w:val="30"/>
          <w:szCs w:val="30"/>
        </w:rPr>
        <w:t>провод</w:t>
      </w:r>
      <w:r>
        <w:rPr>
          <w:sz w:val="30"/>
          <w:szCs w:val="30"/>
        </w:rPr>
        <w:t>ит</w:t>
      </w:r>
      <w:r w:rsidRPr="00792105">
        <w:rPr>
          <w:sz w:val="30"/>
          <w:szCs w:val="30"/>
        </w:rPr>
        <w:t>ся еженедельный мониторинг санитарного состояния зон отдыха</w:t>
      </w:r>
      <w:r>
        <w:rPr>
          <w:sz w:val="30"/>
          <w:szCs w:val="30"/>
        </w:rPr>
        <w:t xml:space="preserve">, </w:t>
      </w:r>
      <w:r w:rsidRPr="00792105">
        <w:rPr>
          <w:sz w:val="30"/>
          <w:szCs w:val="30"/>
        </w:rPr>
        <w:t>а также отбор проб воды для лабораторных исследований на соответствие показателям безопасности.</w:t>
      </w:r>
      <w:r w:rsidRPr="00792105">
        <w:rPr>
          <w:color w:val="FF0000"/>
          <w:sz w:val="30"/>
          <w:szCs w:val="30"/>
        </w:rPr>
        <w:t xml:space="preserve"> </w:t>
      </w:r>
      <w:r w:rsidRPr="00792105">
        <w:rPr>
          <w:sz w:val="30"/>
          <w:szCs w:val="30"/>
        </w:rPr>
        <w:t>По результатам проведенных лабораторных исследований отклонения по нормируемым показателям</w:t>
      </w:r>
      <w:r>
        <w:rPr>
          <w:sz w:val="30"/>
          <w:szCs w:val="30"/>
        </w:rPr>
        <w:t xml:space="preserve"> отсутствовали.</w:t>
      </w:r>
      <w:r w:rsidRPr="0079210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 летний сезон 2020 </w:t>
      </w:r>
      <w:r w:rsidRPr="00792105">
        <w:rPr>
          <w:sz w:val="30"/>
          <w:szCs w:val="30"/>
        </w:rPr>
        <w:t xml:space="preserve">года в ходе мониторинга установлено значительное уменьшение нарушений санитарного содержания зон отдыха на водоемах, обеспечено оперативное устранение нарушений. </w:t>
      </w:r>
    </w:p>
    <w:p w14:paraId="6E1547D2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Вместе с тем, зона рекреации на озере Визжар, единственная зона отдыха для жителей города Жабинка, нуждается в дополнительных элементах комфортности для отдыхающих (биотуалет, источник  питьевой воды, пункт проката, точка розничной торговли и др.)</w:t>
      </w:r>
    </w:p>
    <w:p w14:paraId="41712E36" w14:textId="77777777" w:rsidR="00086DCF" w:rsidRDefault="00086DCF" w:rsidP="00086DCF">
      <w:pPr>
        <w:ind w:firstLine="708"/>
        <w:jc w:val="both"/>
        <w:rPr>
          <w:b/>
          <w:sz w:val="30"/>
          <w:szCs w:val="30"/>
        </w:rPr>
      </w:pPr>
      <w:r w:rsidRPr="003F5714">
        <w:rPr>
          <w:b/>
          <w:sz w:val="30"/>
          <w:szCs w:val="30"/>
        </w:rPr>
        <w:t>Резюме:</w:t>
      </w:r>
    </w:p>
    <w:p w14:paraId="2E06AF40" w14:textId="77777777" w:rsidR="00086DCF" w:rsidRPr="003F5714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Отмечается улучшение санитарно-технического состояния зон рекреации. Данный вопрос находится на постоянном контроле у  заинтересованных служб и ведомств. Вместе с тем, зона рекреации на озере Визжар нуждается в дополнительных элементах комфортности для отдыхающих.</w:t>
      </w:r>
    </w:p>
    <w:p w14:paraId="517DF7BA" w14:textId="77777777" w:rsidR="00086DCF" w:rsidRDefault="00086DCF" w:rsidP="00086DCF">
      <w:pPr>
        <w:ind w:firstLine="708"/>
        <w:jc w:val="both"/>
        <w:outlineLvl w:val="0"/>
        <w:rPr>
          <w:b/>
          <w:sz w:val="30"/>
          <w:szCs w:val="30"/>
        </w:rPr>
      </w:pPr>
    </w:p>
    <w:p w14:paraId="68956D5D" w14:textId="77777777" w:rsidR="00086DCF" w:rsidRDefault="00086DCF" w:rsidP="00086DCF">
      <w:pPr>
        <w:ind w:firstLine="708"/>
        <w:jc w:val="both"/>
        <w:outlineLvl w:val="0"/>
        <w:rPr>
          <w:b/>
          <w:sz w:val="30"/>
          <w:szCs w:val="30"/>
        </w:rPr>
      </w:pPr>
    </w:p>
    <w:p w14:paraId="47917DF9" w14:textId="77777777" w:rsidR="00086DCF" w:rsidRDefault="00086DCF" w:rsidP="00086DCF">
      <w:pPr>
        <w:ind w:firstLine="708"/>
        <w:jc w:val="both"/>
        <w:outlineLvl w:val="0"/>
        <w:rPr>
          <w:b/>
          <w:sz w:val="30"/>
          <w:szCs w:val="30"/>
        </w:rPr>
      </w:pPr>
      <w:r>
        <w:rPr>
          <w:b/>
          <w:sz w:val="30"/>
          <w:szCs w:val="30"/>
        </w:rPr>
        <w:t>3</w:t>
      </w:r>
      <w:r w:rsidRPr="007E476A">
        <w:rPr>
          <w:b/>
          <w:sz w:val="30"/>
          <w:szCs w:val="30"/>
        </w:rPr>
        <w:t xml:space="preserve">.4.Сбор бытовых отходов, благоустройство территории </w:t>
      </w:r>
    </w:p>
    <w:p w14:paraId="339A9698" w14:textId="77777777" w:rsidR="00086DCF" w:rsidRPr="001A5307" w:rsidRDefault="00086DCF" w:rsidP="00086DCF">
      <w:pPr>
        <w:spacing w:line="341" w:lineRule="exact"/>
        <w:ind w:left="283" w:right="280"/>
        <w:jc w:val="both"/>
        <w:rPr>
          <w:sz w:val="30"/>
          <w:szCs w:val="30"/>
        </w:rPr>
      </w:pPr>
      <w:r>
        <w:rPr>
          <w:rStyle w:val="24"/>
        </w:rPr>
        <w:t xml:space="preserve">      </w:t>
      </w:r>
      <w:r w:rsidRPr="001A5307">
        <w:rPr>
          <w:rStyle w:val="24"/>
        </w:rPr>
        <w:t xml:space="preserve">Работы по санитарной очистке в </w:t>
      </w:r>
      <w:r>
        <w:rPr>
          <w:rStyle w:val="24"/>
        </w:rPr>
        <w:t xml:space="preserve">г. Жабинка и населенных пунктах </w:t>
      </w:r>
      <w:r w:rsidRPr="001A5307">
        <w:rPr>
          <w:rStyle w:val="24"/>
        </w:rPr>
        <w:t>Жабинковского района производятся в соответствии с региональной Схемой обращения с ТКО (далее - Схема) на территории г. Бреста, Брестского района, г. Жабинка, Жабинковского района, Малоритского и Каменецкого района, утвержденной решением Брестского городского исполнительного комитета от 22.07.2020 № 1097.</w:t>
      </w:r>
    </w:p>
    <w:p w14:paraId="4C901697" w14:textId="77777777" w:rsidR="00086DCF" w:rsidRDefault="00086DCF" w:rsidP="00086DCF">
      <w:pPr>
        <w:spacing w:line="341" w:lineRule="exact"/>
        <w:ind w:left="283" w:right="227" w:firstLine="425"/>
        <w:jc w:val="both"/>
        <w:rPr>
          <w:sz w:val="30"/>
          <w:szCs w:val="30"/>
        </w:rPr>
      </w:pPr>
      <w:r>
        <w:rPr>
          <w:rStyle w:val="24"/>
        </w:rPr>
        <w:t xml:space="preserve">  </w:t>
      </w:r>
      <w:r w:rsidRPr="001A5307">
        <w:rPr>
          <w:rStyle w:val="24"/>
        </w:rPr>
        <w:t>Все населенные пункты Жабинковского района охвачены санитарной очисткой.</w:t>
      </w:r>
      <w:r>
        <w:rPr>
          <w:sz w:val="30"/>
          <w:szCs w:val="30"/>
        </w:rPr>
        <w:t xml:space="preserve"> КПУП «Брестский мусороперерабатывающий завод» </w:t>
      </w:r>
      <w:r w:rsidRPr="001A5307">
        <w:rPr>
          <w:rStyle w:val="24"/>
        </w:rPr>
        <w:t>является основным оператором по обращению с ТКО в Жабинковском районе.</w:t>
      </w:r>
    </w:p>
    <w:p w14:paraId="4EBF82BC" w14:textId="77777777" w:rsidR="00086DCF" w:rsidRPr="001A5307" w:rsidRDefault="00086DCF" w:rsidP="00086DCF">
      <w:pPr>
        <w:spacing w:line="341" w:lineRule="exact"/>
        <w:ind w:left="380" w:right="280" w:firstLine="437"/>
        <w:jc w:val="both"/>
        <w:rPr>
          <w:sz w:val="30"/>
          <w:szCs w:val="30"/>
        </w:rPr>
      </w:pPr>
      <w:r w:rsidRPr="001A5307">
        <w:rPr>
          <w:rStyle w:val="24"/>
        </w:rPr>
        <w:t xml:space="preserve">Удаление ТКО с территорий населенных пунктов Жабинковского района производится посредством контейнеров, объёмом </w:t>
      </w:r>
      <w:smartTag w:uri="urn:schemas-microsoft-com:office:smarttags" w:element="metricconverter">
        <w:smartTagPr>
          <w:attr w:name="ProductID" w:val="0.75 м3"/>
        </w:smartTagPr>
        <w:r w:rsidRPr="001A5307">
          <w:rPr>
            <w:rStyle w:val="24"/>
          </w:rPr>
          <w:t>0.75 м</w:t>
        </w:r>
        <w:r w:rsidRPr="001A5307">
          <w:rPr>
            <w:rStyle w:val="24"/>
            <w:vertAlign w:val="superscript"/>
          </w:rPr>
          <w:t>3</w:t>
        </w:r>
      </w:smartTag>
      <w:r w:rsidRPr="001A5307">
        <w:rPr>
          <w:rStyle w:val="24"/>
        </w:rPr>
        <w:t>, с установленной периодичностью вывоза - 1 раз в неделю. В агрогородках Ленинский и Ракитница, в д. Бульково вывоз отходов производится с периодичностью - 2 раза в неделю.</w:t>
      </w:r>
    </w:p>
    <w:p w14:paraId="24074502" w14:textId="77777777" w:rsidR="00086DCF" w:rsidRPr="001A5307" w:rsidRDefault="00086DCF" w:rsidP="00086DCF">
      <w:pPr>
        <w:spacing w:line="341" w:lineRule="exact"/>
        <w:ind w:left="380" w:right="280" w:firstLine="720"/>
        <w:jc w:val="both"/>
        <w:rPr>
          <w:sz w:val="30"/>
          <w:szCs w:val="30"/>
        </w:rPr>
      </w:pPr>
      <w:r w:rsidRPr="001A5307">
        <w:rPr>
          <w:rStyle w:val="24"/>
        </w:rPr>
        <w:t>На территориях сельских населенных пунктов Жабинковского района определено 330 мест сбора ТКО и установлено 499 контейнеров, что в полном объеме удовлетворяет потребности населения, при оказании услуги по обращению с ТКО.</w:t>
      </w:r>
    </w:p>
    <w:p w14:paraId="45EF27FB" w14:textId="77777777" w:rsidR="00086DCF" w:rsidRPr="008233A7" w:rsidRDefault="00086DCF" w:rsidP="00086DCF">
      <w:pPr>
        <w:spacing w:line="341" w:lineRule="exact"/>
        <w:ind w:left="340" w:right="320" w:firstLine="720"/>
        <w:jc w:val="both"/>
        <w:rPr>
          <w:rStyle w:val="24"/>
        </w:rPr>
      </w:pPr>
      <w:r w:rsidRPr="001A5307">
        <w:rPr>
          <w:rStyle w:val="24"/>
        </w:rPr>
        <w:t>Для выполнения работ по сбору и вывозу ТКО с территорий сельс</w:t>
      </w:r>
      <w:r>
        <w:rPr>
          <w:rStyle w:val="24"/>
        </w:rPr>
        <w:t>ких населенных пунктов использую</w:t>
      </w:r>
      <w:r w:rsidRPr="001A5307">
        <w:rPr>
          <w:rStyle w:val="24"/>
        </w:rPr>
        <w:t>тся мусоровоз</w:t>
      </w:r>
      <w:r>
        <w:rPr>
          <w:rStyle w:val="24"/>
        </w:rPr>
        <w:t>ы</w:t>
      </w:r>
      <w:r w:rsidRPr="001A5307">
        <w:rPr>
          <w:rStyle w:val="24"/>
        </w:rPr>
        <w:t xml:space="preserve"> с боковой загрузкой.</w:t>
      </w:r>
      <w:r w:rsidRPr="00B77F74">
        <w:rPr>
          <w:rStyle w:val="ac"/>
        </w:rPr>
        <w:t xml:space="preserve"> </w:t>
      </w:r>
      <w:r w:rsidRPr="00B77F74">
        <w:rPr>
          <w:rStyle w:val="24"/>
        </w:rPr>
        <w:t>Все коммунальные отходы доставляются на Завод, где подвергаются сортировке.</w:t>
      </w:r>
      <w:r>
        <w:rPr>
          <w:rStyle w:val="24"/>
        </w:rPr>
        <w:t xml:space="preserve"> </w:t>
      </w:r>
      <w:r w:rsidRPr="008233A7">
        <w:rPr>
          <w:rStyle w:val="24"/>
        </w:rPr>
        <w:t>В ходе контрольно-надзорных мероприятий несвоевременного удаления отходов не выявлено.</w:t>
      </w:r>
    </w:p>
    <w:p w14:paraId="02DDA240" w14:textId="77777777" w:rsidR="00086DCF" w:rsidRDefault="00086DCF" w:rsidP="00086DC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Pr="00C24A77">
        <w:rPr>
          <w:sz w:val="30"/>
          <w:szCs w:val="30"/>
        </w:rPr>
        <w:t>о взаимодействии с органами власти и заинтересованными службами и ведомствами</w:t>
      </w:r>
      <w:r>
        <w:rPr>
          <w:sz w:val="30"/>
          <w:szCs w:val="30"/>
        </w:rPr>
        <w:t xml:space="preserve"> н</w:t>
      </w:r>
      <w:r w:rsidRPr="00C24A77">
        <w:rPr>
          <w:sz w:val="30"/>
          <w:szCs w:val="30"/>
        </w:rPr>
        <w:t>а постоянной основе ведётся системная работа по надзору за санитарным содержанием террито</w:t>
      </w:r>
      <w:r>
        <w:rPr>
          <w:sz w:val="30"/>
          <w:szCs w:val="30"/>
        </w:rPr>
        <w:t>рий населенных мест и приведением их в надлежащее состояние</w:t>
      </w:r>
      <w:r w:rsidRPr="00C24A77">
        <w:rPr>
          <w:sz w:val="30"/>
          <w:szCs w:val="30"/>
        </w:rPr>
        <w:t>.</w:t>
      </w:r>
    </w:p>
    <w:p w14:paraId="0BA63178" w14:textId="77777777" w:rsidR="00086DCF" w:rsidRDefault="00086DCF" w:rsidP="00086DCF">
      <w:pPr>
        <w:ind w:firstLine="709"/>
        <w:jc w:val="both"/>
        <w:rPr>
          <w:sz w:val="30"/>
          <w:szCs w:val="30"/>
        </w:rPr>
      </w:pPr>
      <w:r w:rsidRPr="00C24A77">
        <w:rPr>
          <w:sz w:val="30"/>
          <w:szCs w:val="30"/>
        </w:rPr>
        <w:t xml:space="preserve"> </w:t>
      </w:r>
      <w:r w:rsidRPr="00C550F3">
        <w:rPr>
          <w:sz w:val="30"/>
          <w:szCs w:val="30"/>
        </w:rPr>
        <w:t xml:space="preserve">Вопросы благоустройства и наведения порядка на территориях населенных пунктов находятся на постоянном контроле </w:t>
      </w:r>
      <w:r w:rsidRPr="00C237F7">
        <w:rPr>
          <w:sz w:val="30"/>
          <w:szCs w:val="30"/>
        </w:rPr>
        <w:t xml:space="preserve">органов </w:t>
      </w:r>
      <w:r>
        <w:rPr>
          <w:sz w:val="30"/>
          <w:szCs w:val="30"/>
        </w:rPr>
        <w:t xml:space="preserve"> государственного санитарного надзора </w:t>
      </w:r>
      <w:r w:rsidRPr="00C237F7">
        <w:rPr>
          <w:rStyle w:val="14"/>
          <w:b w:val="0"/>
          <w:bCs/>
          <w:sz w:val="30"/>
          <w:szCs w:val="30"/>
        </w:rPr>
        <w:t xml:space="preserve">с преимущественным применением </w:t>
      </w:r>
      <w:r>
        <w:rPr>
          <w:rStyle w:val="14"/>
          <w:b w:val="0"/>
          <w:bCs/>
          <w:sz w:val="30"/>
          <w:szCs w:val="30"/>
        </w:rPr>
        <w:t xml:space="preserve">в настоящее время </w:t>
      </w:r>
      <w:r w:rsidRPr="00C237F7">
        <w:rPr>
          <w:rStyle w:val="14"/>
          <w:b w:val="0"/>
          <w:bCs/>
          <w:sz w:val="30"/>
          <w:szCs w:val="30"/>
        </w:rPr>
        <w:t>мер профилактического и предупредительного характера</w:t>
      </w:r>
      <w:r>
        <w:rPr>
          <w:rStyle w:val="14"/>
          <w:b w:val="0"/>
          <w:bCs/>
          <w:sz w:val="30"/>
          <w:szCs w:val="30"/>
        </w:rPr>
        <w:t>.</w:t>
      </w:r>
    </w:p>
    <w:p w14:paraId="01C46F43" w14:textId="77777777" w:rsidR="00086DCF" w:rsidRDefault="00086DCF" w:rsidP="00086DC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2020</w:t>
      </w:r>
      <w:r w:rsidRPr="00523E81">
        <w:rPr>
          <w:sz w:val="30"/>
          <w:szCs w:val="30"/>
        </w:rPr>
        <w:t xml:space="preserve">г. различными формами надзора охвачены </w:t>
      </w:r>
      <w:r w:rsidRPr="0072471E">
        <w:rPr>
          <w:sz w:val="30"/>
          <w:szCs w:val="30"/>
        </w:rPr>
        <w:t>520 территорий и объектов (в 2019г.-</w:t>
      </w:r>
      <w:r>
        <w:rPr>
          <w:sz w:val="30"/>
          <w:szCs w:val="30"/>
        </w:rPr>
        <w:t xml:space="preserve"> </w:t>
      </w:r>
      <w:r w:rsidRPr="0072471E">
        <w:rPr>
          <w:sz w:val="30"/>
          <w:szCs w:val="30"/>
        </w:rPr>
        <w:t xml:space="preserve">410), нарушения выявлены на </w:t>
      </w:r>
      <w:r>
        <w:rPr>
          <w:sz w:val="30"/>
          <w:szCs w:val="30"/>
        </w:rPr>
        <w:t>416</w:t>
      </w:r>
      <w:r w:rsidRPr="0072471E">
        <w:rPr>
          <w:sz w:val="30"/>
          <w:szCs w:val="30"/>
        </w:rPr>
        <w:t xml:space="preserve"> объектах (</w:t>
      </w:r>
      <w:r>
        <w:rPr>
          <w:sz w:val="30"/>
          <w:szCs w:val="30"/>
        </w:rPr>
        <w:t>80</w:t>
      </w:r>
      <w:r w:rsidRPr="0072471E">
        <w:rPr>
          <w:sz w:val="30"/>
          <w:szCs w:val="30"/>
        </w:rPr>
        <w:t xml:space="preserve">%). </w:t>
      </w:r>
      <w:r>
        <w:rPr>
          <w:sz w:val="30"/>
          <w:szCs w:val="30"/>
        </w:rPr>
        <w:t>У</w:t>
      </w:r>
      <w:r w:rsidRPr="00123026">
        <w:rPr>
          <w:sz w:val="30"/>
          <w:szCs w:val="30"/>
        </w:rPr>
        <w:t xml:space="preserve">дельный вес нарушений на объектах имеет диапазон от 4,4% (автозаправочные станции) до 64,9% (гаражные </w:t>
      </w:r>
      <w:r>
        <w:rPr>
          <w:sz w:val="30"/>
          <w:szCs w:val="30"/>
        </w:rPr>
        <w:t xml:space="preserve">массивы и </w:t>
      </w:r>
      <w:r w:rsidRPr="00123026">
        <w:rPr>
          <w:sz w:val="30"/>
          <w:szCs w:val="30"/>
        </w:rPr>
        <w:t>кооперативы</w:t>
      </w:r>
      <w:r>
        <w:rPr>
          <w:sz w:val="30"/>
          <w:szCs w:val="30"/>
        </w:rPr>
        <w:t>). В адрес субъектов хозяйствования выданы более 300 рекомендаций и предписаний, привлечены к административной ответственности 25, к дисциплинарной ответственности 19</w:t>
      </w:r>
      <w:r w:rsidRPr="000329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должностных лиц. </w:t>
      </w:r>
    </w:p>
    <w:p w14:paraId="67ED1D51" w14:textId="77777777" w:rsidR="00086DCF" w:rsidRPr="00523E81" w:rsidRDefault="00086DCF" w:rsidP="00086DCF">
      <w:pPr>
        <w:ind w:firstLine="709"/>
        <w:jc w:val="both"/>
        <w:rPr>
          <w:sz w:val="30"/>
          <w:szCs w:val="30"/>
        </w:rPr>
      </w:pPr>
      <w:r w:rsidRPr="00523E81">
        <w:rPr>
          <w:sz w:val="30"/>
          <w:szCs w:val="30"/>
        </w:rPr>
        <w:t>Достигнута положительная динамика по ликвидации мест несанкционированного складирования твердых бытовых отходов, недопущению замусоренности полос отвода автомобильных дорог, железнодорожных путей,</w:t>
      </w:r>
      <w:r w:rsidRPr="00523E81">
        <w:rPr>
          <w:color w:val="FF0000"/>
          <w:sz w:val="30"/>
          <w:szCs w:val="30"/>
        </w:rPr>
        <w:t xml:space="preserve"> </w:t>
      </w:r>
      <w:r w:rsidRPr="00523E81">
        <w:rPr>
          <w:sz w:val="30"/>
          <w:szCs w:val="30"/>
        </w:rPr>
        <w:t xml:space="preserve">остановочных пунктов и автобусных остановок, </w:t>
      </w:r>
      <w:r>
        <w:rPr>
          <w:sz w:val="30"/>
          <w:szCs w:val="30"/>
        </w:rPr>
        <w:t>объектов</w:t>
      </w:r>
      <w:r w:rsidRPr="00523E81">
        <w:rPr>
          <w:sz w:val="30"/>
          <w:szCs w:val="30"/>
        </w:rPr>
        <w:t xml:space="preserve"> промышленности и сельского хозяйства.</w:t>
      </w:r>
    </w:p>
    <w:p w14:paraId="0E8AA206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400A70">
        <w:rPr>
          <w:sz w:val="30"/>
          <w:szCs w:val="30"/>
        </w:rPr>
        <w:t xml:space="preserve">есмотря на принимаемые меры, </w:t>
      </w:r>
      <w:r>
        <w:rPr>
          <w:sz w:val="30"/>
          <w:szCs w:val="30"/>
        </w:rPr>
        <w:t xml:space="preserve">в </w:t>
      </w:r>
      <w:r w:rsidRPr="00400A70">
        <w:rPr>
          <w:sz w:val="30"/>
          <w:szCs w:val="30"/>
        </w:rPr>
        <w:t>настояще</w:t>
      </w:r>
      <w:r>
        <w:rPr>
          <w:sz w:val="30"/>
          <w:szCs w:val="30"/>
        </w:rPr>
        <w:t>е время продолжают</w:t>
      </w:r>
      <w:r w:rsidRPr="00400A7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выявляться </w:t>
      </w:r>
      <w:r w:rsidRPr="00400A70">
        <w:rPr>
          <w:sz w:val="30"/>
          <w:szCs w:val="30"/>
        </w:rPr>
        <w:t xml:space="preserve">факты </w:t>
      </w:r>
      <w:r>
        <w:rPr>
          <w:sz w:val="30"/>
          <w:szCs w:val="30"/>
        </w:rPr>
        <w:t>неудовлетворительного санитарного содержания территорий населенных мест и различных объектов</w:t>
      </w:r>
      <w:r w:rsidRPr="00400A70">
        <w:rPr>
          <w:sz w:val="30"/>
          <w:szCs w:val="30"/>
        </w:rPr>
        <w:t>.</w:t>
      </w:r>
    </w:p>
    <w:p w14:paraId="77766B7C" w14:textId="77777777" w:rsidR="00086DCF" w:rsidRPr="0001768E" w:rsidRDefault="00086DCF" w:rsidP="00086DCF">
      <w:pPr>
        <w:tabs>
          <w:tab w:val="left" w:pos="748"/>
        </w:tabs>
        <w:ind w:firstLine="708"/>
        <w:jc w:val="both"/>
        <w:rPr>
          <w:sz w:val="30"/>
          <w:szCs w:val="30"/>
        </w:rPr>
      </w:pPr>
      <w:r w:rsidRPr="0001768E">
        <w:rPr>
          <w:sz w:val="30"/>
          <w:szCs w:val="30"/>
        </w:rPr>
        <w:t>В ходе над</w:t>
      </w:r>
      <w:r>
        <w:rPr>
          <w:sz w:val="30"/>
          <w:szCs w:val="30"/>
        </w:rPr>
        <w:t>зора выявлены неоднократно нарушения в части</w:t>
      </w:r>
      <w:r w:rsidRPr="0001768E">
        <w:rPr>
          <w:sz w:val="30"/>
          <w:szCs w:val="30"/>
        </w:rPr>
        <w:t xml:space="preserve"> замусоренности территорий,  несвоевременн</w:t>
      </w:r>
      <w:r>
        <w:rPr>
          <w:sz w:val="30"/>
          <w:szCs w:val="30"/>
        </w:rPr>
        <w:t>ого</w:t>
      </w:r>
      <w:r w:rsidRPr="0001768E">
        <w:rPr>
          <w:sz w:val="30"/>
          <w:szCs w:val="30"/>
        </w:rPr>
        <w:t xml:space="preserve"> покос</w:t>
      </w:r>
      <w:r>
        <w:rPr>
          <w:sz w:val="30"/>
          <w:szCs w:val="30"/>
        </w:rPr>
        <w:t>а</w:t>
      </w:r>
      <w:r w:rsidRPr="0001768E">
        <w:rPr>
          <w:sz w:val="30"/>
          <w:szCs w:val="30"/>
        </w:rPr>
        <w:t xml:space="preserve"> сорной растительности, неудовлетворительно</w:t>
      </w:r>
      <w:r>
        <w:rPr>
          <w:sz w:val="30"/>
          <w:szCs w:val="30"/>
        </w:rPr>
        <w:t>го содержания</w:t>
      </w:r>
      <w:r w:rsidRPr="0001768E">
        <w:rPr>
          <w:sz w:val="30"/>
          <w:szCs w:val="30"/>
        </w:rPr>
        <w:t xml:space="preserve"> контейнерных площадок, несвоевременн</w:t>
      </w:r>
      <w:r>
        <w:rPr>
          <w:sz w:val="30"/>
          <w:szCs w:val="30"/>
        </w:rPr>
        <w:t>ого</w:t>
      </w:r>
      <w:r w:rsidRPr="0001768E">
        <w:rPr>
          <w:sz w:val="30"/>
          <w:szCs w:val="30"/>
        </w:rPr>
        <w:t xml:space="preserve"> вывоз</w:t>
      </w:r>
      <w:r>
        <w:rPr>
          <w:sz w:val="30"/>
          <w:szCs w:val="30"/>
        </w:rPr>
        <w:t>а</w:t>
      </w:r>
      <w:r w:rsidRPr="0001768E">
        <w:rPr>
          <w:sz w:val="30"/>
          <w:szCs w:val="30"/>
        </w:rPr>
        <w:t xml:space="preserve"> отходов на территории гаражных массивов по ул. Чкалова, Комарова</w:t>
      </w:r>
      <w:r>
        <w:rPr>
          <w:sz w:val="30"/>
          <w:szCs w:val="30"/>
        </w:rPr>
        <w:t>, Садовая, Заводская г. Жабинка, гаражного</w:t>
      </w:r>
      <w:r w:rsidRPr="0001768E">
        <w:rPr>
          <w:sz w:val="30"/>
          <w:szCs w:val="30"/>
        </w:rPr>
        <w:t xml:space="preserve"> кооператив</w:t>
      </w:r>
      <w:r>
        <w:rPr>
          <w:sz w:val="30"/>
          <w:szCs w:val="30"/>
        </w:rPr>
        <w:t>а</w:t>
      </w:r>
      <w:r w:rsidRPr="0001768E">
        <w:rPr>
          <w:sz w:val="30"/>
          <w:szCs w:val="30"/>
        </w:rPr>
        <w:t xml:space="preserve"> «Автотрастяница» </w:t>
      </w:r>
      <w:r>
        <w:rPr>
          <w:sz w:val="30"/>
          <w:szCs w:val="30"/>
        </w:rPr>
        <w:t>(</w:t>
      </w:r>
      <w:r w:rsidRPr="0001768E">
        <w:rPr>
          <w:sz w:val="30"/>
          <w:szCs w:val="30"/>
        </w:rPr>
        <w:t>Ленинский с/С</w:t>
      </w:r>
      <w:r>
        <w:rPr>
          <w:sz w:val="30"/>
          <w:szCs w:val="30"/>
        </w:rPr>
        <w:t>)</w:t>
      </w:r>
      <w:r w:rsidRPr="0001768E">
        <w:rPr>
          <w:sz w:val="30"/>
          <w:szCs w:val="30"/>
        </w:rPr>
        <w:t xml:space="preserve">. </w:t>
      </w:r>
    </w:p>
    <w:p w14:paraId="150673CD" w14:textId="77777777" w:rsidR="00086DCF" w:rsidRPr="0001768E" w:rsidRDefault="00086DCF" w:rsidP="00086DCF">
      <w:pPr>
        <w:spacing w:line="346" w:lineRule="exact"/>
        <w:ind w:right="24" w:firstLine="720"/>
        <w:jc w:val="both"/>
        <w:rPr>
          <w:sz w:val="30"/>
          <w:szCs w:val="30"/>
        </w:rPr>
      </w:pPr>
      <w:r w:rsidRPr="0001768E">
        <w:rPr>
          <w:rStyle w:val="24"/>
        </w:rPr>
        <w:t>Выявляются многочисленные</w:t>
      </w:r>
      <w:r>
        <w:rPr>
          <w:rStyle w:val="24"/>
        </w:rPr>
        <w:t xml:space="preserve"> факты складирования населением </w:t>
      </w:r>
      <w:r w:rsidRPr="0001768E">
        <w:rPr>
          <w:rStyle w:val="24"/>
        </w:rPr>
        <w:t>крупногабаритных, растительных, строительных отходов возле контейнерных площадок,</w:t>
      </w:r>
      <w:r w:rsidRPr="0001768E">
        <w:rPr>
          <w:sz w:val="30"/>
          <w:szCs w:val="30"/>
        </w:rPr>
        <w:t xml:space="preserve"> на территориях общего пользования.</w:t>
      </w:r>
    </w:p>
    <w:p w14:paraId="33954DC6" w14:textId="77777777" w:rsidR="00086DCF" w:rsidRDefault="00086DCF" w:rsidP="00086DCF">
      <w:pPr>
        <w:ind w:firstLine="708"/>
        <w:jc w:val="both"/>
        <w:rPr>
          <w:b/>
          <w:sz w:val="30"/>
          <w:szCs w:val="30"/>
        </w:rPr>
      </w:pPr>
      <w:r w:rsidRPr="00092296">
        <w:rPr>
          <w:b/>
          <w:sz w:val="30"/>
          <w:szCs w:val="30"/>
        </w:rPr>
        <w:t>Резюме:</w:t>
      </w:r>
    </w:p>
    <w:p w14:paraId="01D577A8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>
        <w:rPr>
          <w:b/>
          <w:sz w:val="30"/>
          <w:szCs w:val="30"/>
        </w:rPr>
        <w:tab/>
      </w:r>
      <w:r>
        <w:rPr>
          <w:sz w:val="30"/>
          <w:szCs w:val="30"/>
        </w:rPr>
        <w:t xml:space="preserve">Скоординированная работа РИК, заинтересованных служб и ведомств способствовала улучшению санитарного состояния территорий и благоустройству населенных пунктов. Остаются актуальными </w:t>
      </w:r>
      <w:r w:rsidRPr="00523E81">
        <w:rPr>
          <w:sz w:val="30"/>
          <w:szCs w:val="30"/>
        </w:rPr>
        <w:t>вопросы своевременности сбора и вывоза твердых бытовых отходов (ТБО</w:t>
      </w:r>
      <w:r w:rsidRPr="00EA2A77">
        <w:rPr>
          <w:sz w:val="30"/>
          <w:szCs w:val="30"/>
        </w:rPr>
        <w:t>) с кладбищ, гаражных массивов, обустройства в сельских населенных пунктах контейнерных площадок</w:t>
      </w:r>
      <w:r w:rsidRPr="00523E81">
        <w:rPr>
          <w:sz w:val="30"/>
          <w:szCs w:val="30"/>
        </w:rPr>
        <w:t xml:space="preserve"> в соответствии с требованиями, оборудования их достаточным количеством контейнеров, в том числе для раздельного сбора отходов</w:t>
      </w:r>
      <w:r>
        <w:rPr>
          <w:sz w:val="30"/>
          <w:szCs w:val="30"/>
        </w:rPr>
        <w:t>, недопущения несанкционированного размещения отходов на территориях общего пользования.</w:t>
      </w:r>
    </w:p>
    <w:p w14:paraId="755C0985" w14:textId="77777777" w:rsidR="00086DCF" w:rsidRDefault="00086DCF" w:rsidP="00086DCF">
      <w:pPr>
        <w:tabs>
          <w:tab w:val="left" w:pos="709"/>
          <w:tab w:val="left" w:pos="4536"/>
        </w:tabs>
        <w:jc w:val="both"/>
        <w:rPr>
          <w:b/>
          <w:sz w:val="28"/>
          <w:szCs w:val="28"/>
          <w:highlight w:val="red"/>
        </w:rPr>
      </w:pPr>
    </w:p>
    <w:p w14:paraId="66E63AF0" w14:textId="77777777" w:rsidR="00086DCF" w:rsidRDefault="00086DCF" w:rsidP="00086DCF">
      <w:pPr>
        <w:tabs>
          <w:tab w:val="left" w:pos="709"/>
          <w:tab w:val="left" w:pos="453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3</w:t>
      </w:r>
      <w:r w:rsidRPr="00361AF8">
        <w:rPr>
          <w:b/>
          <w:sz w:val="28"/>
          <w:szCs w:val="28"/>
        </w:rPr>
        <w:t>.5. Гигиена питания</w:t>
      </w:r>
      <w:r>
        <w:rPr>
          <w:b/>
          <w:sz w:val="28"/>
          <w:szCs w:val="28"/>
        </w:rPr>
        <w:t xml:space="preserve"> </w:t>
      </w:r>
    </w:p>
    <w:p w14:paraId="296FF144" w14:textId="77777777" w:rsidR="00086DCF" w:rsidRDefault="00086DCF" w:rsidP="00086DCF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511957">
        <w:rPr>
          <w:sz w:val="30"/>
          <w:szCs w:val="30"/>
        </w:rPr>
        <w:t xml:space="preserve">На надзоре находятся </w:t>
      </w:r>
      <w:r>
        <w:rPr>
          <w:sz w:val="30"/>
          <w:szCs w:val="30"/>
        </w:rPr>
        <w:t>116 объектов</w:t>
      </w:r>
      <w:r w:rsidRPr="00017CFC">
        <w:rPr>
          <w:sz w:val="30"/>
          <w:szCs w:val="30"/>
        </w:rPr>
        <w:t>, осуществляющих оборот продуктов питания, из</w:t>
      </w:r>
      <w:r>
        <w:rPr>
          <w:sz w:val="30"/>
          <w:szCs w:val="30"/>
        </w:rPr>
        <w:t xml:space="preserve"> них  72 объекта торговли, 17 объектов общественного питания, 27 объектов пищевой промышленности </w:t>
      </w:r>
      <w:r w:rsidRPr="00017CFC">
        <w:rPr>
          <w:sz w:val="30"/>
          <w:szCs w:val="30"/>
        </w:rPr>
        <w:t xml:space="preserve">(включая </w:t>
      </w:r>
      <w:r>
        <w:rPr>
          <w:sz w:val="30"/>
          <w:szCs w:val="30"/>
        </w:rPr>
        <w:t>23 МТФ). Р</w:t>
      </w:r>
      <w:r w:rsidRPr="00511957">
        <w:rPr>
          <w:sz w:val="30"/>
          <w:szCs w:val="30"/>
        </w:rPr>
        <w:t xml:space="preserve">еализацию продуктов питания осуществляют торговые объекты филиала Жабинковский» ТУП «Брестская межрайонная торговая база», торговых сетей «Доброном», «Евроторг», «Санта», индивидуальных предпринимателей. </w:t>
      </w:r>
      <w:r w:rsidRPr="00511957">
        <w:rPr>
          <w:color w:val="FF0000"/>
          <w:sz w:val="30"/>
          <w:szCs w:val="30"/>
        </w:rPr>
        <w:tab/>
      </w:r>
      <w:r w:rsidRPr="00511957">
        <w:rPr>
          <w:sz w:val="30"/>
          <w:szCs w:val="30"/>
        </w:rPr>
        <w:t>Наиболее крупная сеть торговых объектов принадлежит</w:t>
      </w:r>
      <w:r w:rsidRPr="00511957">
        <w:rPr>
          <w:color w:val="FF0000"/>
          <w:sz w:val="30"/>
          <w:szCs w:val="30"/>
        </w:rPr>
        <w:t xml:space="preserve"> </w:t>
      </w:r>
      <w:r w:rsidRPr="00511957">
        <w:rPr>
          <w:sz w:val="30"/>
          <w:szCs w:val="30"/>
        </w:rPr>
        <w:t>Филиалу Жабинковский ТУП «Брестская межрайонная торговая база».</w:t>
      </w:r>
      <w:r>
        <w:rPr>
          <w:sz w:val="30"/>
          <w:szCs w:val="30"/>
        </w:rPr>
        <w:t xml:space="preserve"> </w:t>
      </w:r>
    </w:p>
    <w:p w14:paraId="46877CA5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 w:rsidRPr="00762E1D">
        <w:rPr>
          <w:sz w:val="30"/>
          <w:szCs w:val="30"/>
        </w:rPr>
        <w:t xml:space="preserve">За отчетный период  в ходе реализации рекомендаций санэпидслужбы, выполнения  «Программы по улучшению санитарно-гигиенического состояния торговых объектов потребительской кооперации Брестской области на 2018-2020 годы» появилась положительная динамика в создании условий для безопасного оборота продовольственного сырья и пищевых продуктов. </w:t>
      </w:r>
    </w:p>
    <w:p w14:paraId="56C58F98" w14:textId="77777777" w:rsidR="00086DCF" w:rsidRDefault="00086DCF" w:rsidP="00086DCF">
      <w:pPr>
        <w:ind w:firstLine="709"/>
        <w:jc w:val="both"/>
        <w:rPr>
          <w:sz w:val="30"/>
          <w:szCs w:val="30"/>
        </w:rPr>
      </w:pPr>
      <w:r w:rsidRPr="00B37A29">
        <w:rPr>
          <w:sz w:val="30"/>
          <w:szCs w:val="30"/>
        </w:rPr>
        <w:t>С целью обеспечения санитарно-эпидемиологического благополучия населения, а также создания комфортных  условий для туристов и гостей  продолжена работа по  поддержанию должного порядка на</w:t>
      </w:r>
      <w:r>
        <w:rPr>
          <w:sz w:val="30"/>
          <w:szCs w:val="30"/>
        </w:rPr>
        <w:t xml:space="preserve"> объектах придорожного сервиса, </w:t>
      </w:r>
      <w:r w:rsidRPr="00B37A29">
        <w:rPr>
          <w:sz w:val="30"/>
          <w:szCs w:val="30"/>
        </w:rPr>
        <w:t>проведен ремонт и улучшено техническое и эстетическое состояние  магазина №11 д. Чижевщина, кафетерия «Придорожный», магазина № 70 д. Федьковичи, расположенные на трассе М-1</w:t>
      </w:r>
      <w:r>
        <w:rPr>
          <w:sz w:val="30"/>
          <w:szCs w:val="30"/>
        </w:rPr>
        <w:t>/</w:t>
      </w:r>
      <w:r w:rsidRPr="00B37A29">
        <w:rPr>
          <w:sz w:val="30"/>
          <w:szCs w:val="30"/>
        </w:rPr>
        <w:t xml:space="preserve">Е-30. </w:t>
      </w:r>
      <w:r>
        <w:rPr>
          <w:sz w:val="30"/>
          <w:szCs w:val="30"/>
        </w:rPr>
        <w:t>Проводятся мероприятия по</w:t>
      </w:r>
      <w:r w:rsidRPr="00FF4C89">
        <w:rPr>
          <w:sz w:val="30"/>
          <w:szCs w:val="30"/>
        </w:rPr>
        <w:t xml:space="preserve"> </w:t>
      </w:r>
      <w:r w:rsidRPr="00762E1D">
        <w:rPr>
          <w:sz w:val="30"/>
          <w:szCs w:val="30"/>
        </w:rPr>
        <w:t xml:space="preserve">улучшению санитарно-гигиенического состояния </w:t>
      </w:r>
      <w:r>
        <w:rPr>
          <w:sz w:val="30"/>
          <w:szCs w:val="30"/>
        </w:rPr>
        <w:t xml:space="preserve">других </w:t>
      </w:r>
      <w:r w:rsidRPr="00762E1D">
        <w:rPr>
          <w:sz w:val="30"/>
          <w:szCs w:val="30"/>
        </w:rPr>
        <w:t>торговых объектов</w:t>
      </w:r>
      <w:r>
        <w:rPr>
          <w:sz w:val="30"/>
          <w:szCs w:val="30"/>
        </w:rPr>
        <w:t>.</w:t>
      </w:r>
    </w:p>
    <w:p w14:paraId="7422A942" w14:textId="77777777" w:rsidR="00086DCF" w:rsidRPr="00001C01" w:rsidRDefault="00086DCF" w:rsidP="00086DCF">
      <w:pPr>
        <w:ind w:firstLine="709"/>
        <w:jc w:val="both"/>
        <w:rPr>
          <w:sz w:val="30"/>
          <w:szCs w:val="30"/>
        </w:rPr>
      </w:pPr>
      <w:r w:rsidRPr="00B37A29">
        <w:rPr>
          <w:sz w:val="30"/>
          <w:szCs w:val="30"/>
        </w:rPr>
        <w:t xml:space="preserve"> </w:t>
      </w:r>
      <w:r>
        <w:rPr>
          <w:sz w:val="30"/>
          <w:szCs w:val="30"/>
        </w:rPr>
        <w:t>Уменьшено к</w:t>
      </w:r>
      <w:r w:rsidRPr="00B37A29">
        <w:rPr>
          <w:sz w:val="30"/>
          <w:szCs w:val="30"/>
        </w:rPr>
        <w:t xml:space="preserve">оличество </w:t>
      </w:r>
      <w:r>
        <w:rPr>
          <w:sz w:val="30"/>
          <w:szCs w:val="30"/>
        </w:rPr>
        <w:t xml:space="preserve">торговых </w:t>
      </w:r>
      <w:r w:rsidRPr="00B37A29">
        <w:rPr>
          <w:sz w:val="30"/>
          <w:szCs w:val="30"/>
        </w:rPr>
        <w:t>объектов, не обеспеченных проточным холодным и горячим водосна</w:t>
      </w:r>
      <w:r w:rsidRPr="00B37A29">
        <w:rPr>
          <w:sz w:val="30"/>
          <w:szCs w:val="30"/>
        </w:rPr>
        <w:t>б</w:t>
      </w:r>
      <w:r w:rsidRPr="00B37A29">
        <w:rPr>
          <w:sz w:val="30"/>
          <w:szCs w:val="30"/>
        </w:rPr>
        <w:t>жением</w:t>
      </w:r>
      <w:r>
        <w:rPr>
          <w:sz w:val="30"/>
          <w:szCs w:val="30"/>
        </w:rPr>
        <w:t xml:space="preserve">, </w:t>
      </w:r>
      <w:r w:rsidRPr="00B37A29">
        <w:rPr>
          <w:sz w:val="30"/>
          <w:szCs w:val="30"/>
        </w:rPr>
        <w:t xml:space="preserve"> пр</w:t>
      </w:r>
      <w:r w:rsidRPr="007322B1">
        <w:rPr>
          <w:sz w:val="30"/>
          <w:szCs w:val="30"/>
        </w:rPr>
        <w:t xml:space="preserve">иносная вода используется еще на </w:t>
      </w:r>
      <w:r w:rsidRPr="00FF4C89">
        <w:rPr>
          <w:sz w:val="30"/>
          <w:szCs w:val="30"/>
        </w:rPr>
        <w:t>8 объектах торговли Филиала «Жабинковский».</w:t>
      </w:r>
      <w:r w:rsidRPr="007322B1">
        <w:rPr>
          <w:sz w:val="30"/>
          <w:szCs w:val="30"/>
        </w:rPr>
        <w:t xml:space="preserve"> </w:t>
      </w:r>
    </w:p>
    <w:p w14:paraId="70C45085" w14:textId="77777777" w:rsidR="00086DCF" w:rsidRDefault="00086DCF" w:rsidP="00086DCF">
      <w:pPr>
        <w:pStyle w:val="21"/>
        <w:widowControl w:val="0"/>
        <w:shd w:val="clear" w:color="auto" w:fill="FFFFFF"/>
        <w:suppressAutoHyphens/>
        <w:ind w:firstLine="708"/>
        <w:jc w:val="both"/>
        <w:rPr>
          <w:b w:val="0"/>
          <w:sz w:val="30"/>
          <w:szCs w:val="30"/>
        </w:rPr>
      </w:pPr>
      <w:r w:rsidRPr="00DD0ED5">
        <w:rPr>
          <w:b w:val="0"/>
          <w:sz w:val="30"/>
          <w:szCs w:val="30"/>
        </w:rPr>
        <w:tab/>
        <w:t>Выполнены запланированные мероприятия «Программы по улучшению санитарно-гигиенического и технического состояния рынков потребительской кооперации на 2018-2020 годы», утвержденной 10.11.2017 председателем  правления Брестского облпотребсоюза.</w:t>
      </w:r>
    </w:p>
    <w:p w14:paraId="3651EEC9" w14:textId="77777777" w:rsidR="00086DCF" w:rsidRPr="00DD0ED5" w:rsidRDefault="00086DCF" w:rsidP="00086DCF">
      <w:pPr>
        <w:pStyle w:val="21"/>
        <w:widowControl w:val="0"/>
        <w:shd w:val="clear" w:color="auto" w:fill="FFFFFF"/>
        <w:suppressAutoHyphens/>
        <w:ind w:firstLine="708"/>
        <w:jc w:val="both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Однако, на объектах торговли</w:t>
      </w:r>
      <w:r w:rsidRPr="00DD0ED5">
        <w:rPr>
          <w:b w:val="0"/>
          <w:sz w:val="30"/>
          <w:szCs w:val="30"/>
        </w:rPr>
        <w:t xml:space="preserve"> и общественного питания </w:t>
      </w:r>
      <w:r>
        <w:rPr>
          <w:b w:val="0"/>
          <w:sz w:val="30"/>
          <w:szCs w:val="30"/>
        </w:rPr>
        <w:t xml:space="preserve"> всех форм собственности </w:t>
      </w:r>
      <w:r w:rsidRPr="00DD0ED5">
        <w:rPr>
          <w:b w:val="0"/>
          <w:sz w:val="30"/>
          <w:szCs w:val="30"/>
        </w:rPr>
        <w:t>не приняты достаточные меры по обеспечению внутреннего производственного контроля, соблюдению требований законодательства при обороте пищевой продукции,  противоэпидемических мероприятий.</w:t>
      </w:r>
    </w:p>
    <w:p w14:paraId="0042613A" w14:textId="77777777" w:rsidR="00086DCF" w:rsidRPr="00DD0ED5" w:rsidRDefault="00086DCF" w:rsidP="00086DCF">
      <w:pPr>
        <w:widowControl w:val="0"/>
        <w:shd w:val="clear" w:color="auto" w:fill="FFFFFF"/>
        <w:suppressAutoHyphens/>
        <w:ind w:firstLine="708"/>
        <w:jc w:val="both"/>
        <w:rPr>
          <w:color w:val="FF0000"/>
          <w:sz w:val="30"/>
          <w:szCs w:val="30"/>
        </w:rPr>
      </w:pPr>
      <w:r>
        <w:rPr>
          <w:sz w:val="30"/>
          <w:szCs w:val="30"/>
        </w:rPr>
        <w:t>Н</w:t>
      </w:r>
      <w:r w:rsidRPr="00DD0ED5">
        <w:rPr>
          <w:sz w:val="30"/>
          <w:szCs w:val="30"/>
        </w:rPr>
        <w:t xml:space="preserve">е однократно представителями выявлены нарушения требований в части содержания помещений, оборота пищевой продукции, а также проведения противоэпидемических мероприятий против  инфекции </w:t>
      </w:r>
      <w:r w:rsidRPr="00DD0ED5">
        <w:rPr>
          <w:sz w:val="30"/>
          <w:szCs w:val="30"/>
          <w:lang w:val="en-US"/>
        </w:rPr>
        <w:t>COVID</w:t>
      </w:r>
      <w:r w:rsidRPr="00DD0ED5">
        <w:rPr>
          <w:sz w:val="30"/>
          <w:szCs w:val="30"/>
        </w:rPr>
        <w:t xml:space="preserve">-19. </w:t>
      </w:r>
    </w:p>
    <w:p w14:paraId="0D989722" w14:textId="77777777" w:rsidR="00086DCF" w:rsidRPr="004E6A38" w:rsidRDefault="00086DCF" w:rsidP="00086DCF">
      <w:pPr>
        <w:tabs>
          <w:tab w:val="left" w:pos="709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Всего за 2020 контрольно-надзорными мероприятиями охвачено </w:t>
      </w:r>
      <w:r w:rsidRPr="004E6A38">
        <w:rPr>
          <w:sz w:val="30"/>
          <w:szCs w:val="30"/>
        </w:rPr>
        <w:t xml:space="preserve">82 объекта торговли и общепита, нарушения требований санитарных норм и правил выявлено </w:t>
      </w:r>
      <w:r>
        <w:rPr>
          <w:sz w:val="30"/>
          <w:szCs w:val="30"/>
        </w:rPr>
        <w:t>на 68</w:t>
      </w:r>
      <w:r w:rsidRPr="004E6A38">
        <w:rPr>
          <w:sz w:val="30"/>
          <w:szCs w:val="30"/>
        </w:rPr>
        <w:t xml:space="preserve"> (83,%) объектах.</w:t>
      </w:r>
    </w:p>
    <w:p w14:paraId="31EABB83" w14:textId="77777777" w:rsidR="00086DCF" w:rsidRDefault="00086DCF" w:rsidP="00086DCF">
      <w:pPr>
        <w:tabs>
          <w:tab w:val="left" w:pos="709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Основные нарушения: неудовлетворительное санитарное состояние помещений, торгового, технологического оборудования – 17%; реализация продукции с истекшим сроком годности – </w:t>
      </w:r>
      <w:r w:rsidRPr="00B66C0E">
        <w:rPr>
          <w:sz w:val="30"/>
          <w:szCs w:val="30"/>
        </w:rPr>
        <w:t>11,3%; нарушение температурного режима и условий хранения – 11,3%; несоблюдение требований к сбору и утилизации отходов -3,7%.</w:t>
      </w:r>
      <w:r>
        <w:rPr>
          <w:sz w:val="30"/>
          <w:szCs w:val="30"/>
        </w:rPr>
        <w:t xml:space="preserve">, несоблюдение противоковидных мероприятий  - 25%. </w:t>
      </w:r>
      <w:r>
        <w:rPr>
          <w:sz w:val="30"/>
          <w:szCs w:val="30"/>
        </w:rPr>
        <w:tab/>
        <w:t xml:space="preserve">По результатам надзорных мероприятий приняты необходимые меры реагирования в соответствии с законодательством. </w:t>
      </w:r>
    </w:p>
    <w:p w14:paraId="15284F5D" w14:textId="77777777" w:rsidR="00086DCF" w:rsidRDefault="00086DCF" w:rsidP="00B575BB">
      <w:pPr>
        <w:tabs>
          <w:tab w:val="left" w:pos="709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 </w:t>
      </w:r>
    </w:p>
    <w:p w14:paraId="4679665F" w14:textId="77777777" w:rsidR="00086DCF" w:rsidRPr="008E0504" w:rsidRDefault="00086DCF" w:rsidP="00086DCF">
      <w:pPr>
        <w:jc w:val="both"/>
        <w:rPr>
          <w:sz w:val="30"/>
          <w:szCs w:val="30"/>
        </w:rPr>
      </w:pPr>
      <w:r w:rsidRPr="008E0504">
        <w:rPr>
          <w:color w:val="FF0000"/>
          <w:sz w:val="30"/>
          <w:szCs w:val="30"/>
        </w:rPr>
        <w:t xml:space="preserve">  </w:t>
      </w:r>
      <w:r>
        <w:rPr>
          <w:color w:val="FF0000"/>
          <w:sz w:val="30"/>
          <w:szCs w:val="30"/>
        </w:rPr>
        <w:t xml:space="preserve">    </w:t>
      </w:r>
      <w:r w:rsidRPr="008E0504">
        <w:rPr>
          <w:color w:val="FF0000"/>
          <w:sz w:val="30"/>
          <w:szCs w:val="30"/>
        </w:rPr>
        <w:t xml:space="preserve">  </w:t>
      </w:r>
      <w:r>
        <w:rPr>
          <w:b/>
          <w:sz w:val="30"/>
          <w:szCs w:val="30"/>
        </w:rPr>
        <w:t>3</w:t>
      </w:r>
      <w:r w:rsidRPr="00096AE9">
        <w:rPr>
          <w:b/>
          <w:sz w:val="30"/>
          <w:szCs w:val="30"/>
        </w:rPr>
        <w:t>.6. Радиационная обстановка</w:t>
      </w:r>
      <w:r w:rsidRPr="008E0504">
        <w:rPr>
          <w:b/>
          <w:sz w:val="30"/>
          <w:szCs w:val="30"/>
        </w:rPr>
        <w:t xml:space="preserve"> </w:t>
      </w:r>
    </w:p>
    <w:p w14:paraId="3A591E35" w14:textId="77777777" w:rsidR="00086DCF" w:rsidRDefault="00086DCF" w:rsidP="00086DCF">
      <w:pPr>
        <w:ind w:firstLine="708"/>
        <w:jc w:val="both"/>
        <w:rPr>
          <w:b/>
          <w:sz w:val="30"/>
          <w:szCs w:val="30"/>
        </w:rPr>
      </w:pPr>
      <w:r w:rsidRPr="008E0504">
        <w:rPr>
          <w:sz w:val="30"/>
          <w:szCs w:val="30"/>
        </w:rPr>
        <w:t>Радиационная обстановка на территории района благополучная. По результатам радиационного контроля за объектами внешней среды, пищевыми продуктами</w:t>
      </w:r>
      <w:r>
        <w:rPr>
          <w:sz w:val="30"/>
          <w:szCs w:val="30"/>
        </w:rPr>
        <w:t xml:space="preserve"> из объектов торговли и</w:t>
      </w:r>
      <w:r w:rsidRPr="00096AE9">
        <w:rPr>
          <w:sz w:val="30"/>
          <w:szCs w:val="30"/>
        </w:rPr>
        <w:t xml:space="preserve"> личных </w:t>
      </w:r>
      <w:r>
        <w:rPr>
          <w:sz w:val="30"/>
          <w:szCs w:val="30"/>
        </w:rPr>
        <w:t xml:space="preserve">подсобных </w:t>
      </w:r>
      <w:r w:rsidRPr="00096AE9">
        <w:rPr>
          <w:sz w:val="30"/>
          <w:szCs w:val="30"/>
        </w:rPr>
        <w:t>хозяйств</w:t>
      </w:r>
      <w:r>
        <w:rPr>
          <w:sz w:val="30"/>
          <w:szCs w:val="30"/>
        </w:rPr>
        <w:t xml:space="preserve"> </w:t>
      </w:r>
      <w:r w:rsidRPr="008E0504">
        <w:rPr>
          <w:sz w:val="30"/>
          <w:szCs w:val="30"/>
        </w:rPr>
        <w:t xml:space="preserve"> превышений нормируемых показателей не зарегистрировано. </w:t>
      </w:r>
      <w:r w:rsidRPr="00112E02">
        <w:rPr>
          <w:b/>
          <w:sz w:val="30"/>
          <w:szCs w:val="30"/>
        </w:rPr>
        <w:t>Резюме:</w:t>
      </w:r>
    </w:p>
    <w:p w14:paraId="07E8ACFA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 w:rsidRPr="00112E02">
        <w:rPr>
          <w:sz w:val="30"/>
          <w:szCs w:val="30"/>
        </w:rPr>
        <w:t xml:space="preserve">Радиационная обстановка </w:t>
      </w:r>
      <w:r>
        <w:rPr>
          <w:sz w:val="30"/>
          <w:szCs w:val="30"/>
        </w:rPr>
        <w:t>на территории района определяется как стабильная. Производимые продукты питания из общественного сектора и личных подсобных хозяйств по содержанию радионуклидов соответствовали нормативам.</w:t>
      </w:r>
    </w:p>
    <w:p w14:paraId="04409E82" w14:textId="77777777" w:rsidR="00086DCF" w:rsidRPr="00112E02" w:rsidRDefault="00086DCF" w:rsidP="00086DCF">
      <w:pPr>
        <w:ind w:firstLine="708"/>
        <w:jc w:val="both"/>
        <w:rPr>
          <w:sz w:val="30"/>
          <w:szCs w:val="30"/>
        </w:rPr>
      </w:pPr>
    </w:p>
    <w:p w14:paraId="3E0D90BB" w14:textId="77777777" w:rsidR="00086DCF" w:rsidRDefault="00086DCF" w:rsidP="00086DCF">
      <w:pPr>
        <w:tabs>
          <w:tab w:val="left" w:pos="709"/>
        </w:tabs>
        <w:jc w:val="both"/>
        <w:rPr>
          <w:sz w:val="30"/>
          <w:szCs w:val="30"/>
        </w:rPr>
      </w:pPr>
      <w:r>
        <w:rPr>
          <w:b/>
          <w:szCs w:val="28"/>
        </w:rPr>
        <w:tab/>
      </w:r>
      <w:r>
        <w:rPr>
          <w:b/>
          <w:sz w:val="30"/>
          <w:szCs w:val="30"/>
        </w:rPr>
        <w:t>3</w:t>
      </w:r>
      <w:r w:rsidRPr="009B08FE">
        <w:rPr>
          <w:b/>
          <w:sz w:val="30"/>
          <w:szCs w:val="30"/>
        </w:rPr>
        <w:t>.7. Го</w:t>
      </w:r>
      <w:r>
        <w:rPr>
          <w:b/>
          <w:sz w:val="30"/>
          <w:szCs w:val="30"/>
        </w:rPr>
        <w:t>сударственный санитарный надзор</w:t>
      </w:r>
      <w:r w:rsidRPr="009B08FE">
        <w:rPr>
          <w:b/>
          <w:sz w:val="30"/>
          <w:szCs w:val="30"/>
        </w:rPr>
        <w:t xml:space="preserve"> за у</w:t>
      </w:r>
      <w:r>
        <w:rPr>
          <w:b/>
          <w:sz w:val="30"/>
          <w:szCs w:val="30"/>
        </w:rPr>
        <w:t>словиями труда, санитарно-бытовым обеспечением</w:t>
      </w:r>
      <w:r w:rsidRPr="009B08FE">
        <w:rPr>
          <w:b/>
          <w:sz w:val="30"/>
          <w:szCs w:val="30"/>
        </w:rPr>
        <w:t xml:space="preserve">  работающих, занятых на работах  с  вредными производственными факторами.</w:t>
      </w:r>
      <w:r w:rsidRPr="001C18AE">
        <w:rPr>
          <w:b/>
          <w:sz w:val="30"/>
          <w:szCs w:val="30"/>
        </w:rPr>
        <w:t xml:space="preserve"> </w:t>
      </w:r>
      <w:r w:rsidRPr="001C18AE">
        <w:rPr>
          <w:sz w:val="30"/>
          <w:szCs w:val="30"/>
        </w:rPr>
        <w:t xml:space="preserve"> </w:t>
      </w:r>
    </w:p>
    <w:p w14:paraId="297635EB" w14:textId="77777777" w:rsidR="00086DCF" w:rsidRPr="00733757" w:rsidRDefault="00086DCF" w:rsidP="00086DCF">
      <w:pPr>
        <w:tabs>
          <w:tab w:val="left" w:pos="709"/>
          <w:tab w:val="left" w:pos="4500"/>
        </w:tabs>
        <w:jc w:val="both"/>
        <w:rPr>
          <w:sz w:val="30"/>
          <w:szCs w:val="30"/>
        </w:rPr>
      </w:pPr>
      <w:r w:rsidRPr="00733757">
        <w:rPr>
          <w:sz w:val="30"/>
          <w:szCs w:val="30"/>
        </w:rPr>
        <w:tab/>
        <w:t>Общее количество работающих на подконтрольных объектах составило 3028 человека, и</w:t>
      </w:r>
      <w:r>
        <w:rPr>
          <w:sz w:val="30"/>
          <w:szCs w:val="30"/>
        </w:rPr>
        <w:t xml:space="preserve">з них женщин – 1065 (35,1 %), в </w:t>
      </w:r>
      <w:r w:rsidRPr="00733757">
        <w:rPr>
          <w:sz w:val="30"/>
          <w:szCs w:val="30"/>
        </w:rPr>
        <w:t xml:space="preserve">2019г. </w:t>
      </w:r>
      <w:r>
        <w:rPr>
          <w:sz w:val="30"/>
          <w:szCs w:val="30"/>
        </w:rPr>
        <w:t>-</w:t>
      </w:r>
      <w:r w:rsidRPr="00733757">
        <w:rPr>
          <w:sz w:val="30"/>
          <w:szCs w:val="30"/>
        </w:rPr>
        <w:t xml:space="preserve"> 3062 человека, из них женщин – 1070 (34,9 %). Количество лиц, связанных с вредными условиями труда – 1789 (входят все рабочие, подлежащие прохождению периодического профилактического медосмотра, в соответствии с Постановлением №74 от 29.07.2019г.), что составляет 59,0%  от общей численности работающих, в 2019г. – 1802 чел. (58,8%). В условиях не соответствующих санитарно-гигиеническим требованиям по данным лабораторных исследований, проведенных в 2020 году, работает 183 человека, из них 26 женщин,  что составляет 6,0% и 2,4%  соответственно от общего количества работающих.</w:t>
      </w:r>
    </w:p>
    <w:p w14:paraId="36FF45FF" w14:textId="77777777" w:rsidR="00086DCF" w:rsidRPr="002B620A" w:rsidRDefault="00086DCF" w:rsidP="00086DCF">
      <w:pPr>
        <w:tabs>
          <w:tab w:val="left" w:pos="709"/>
        </w:tabs>
        <w:jc w:val="both"/>
        <w:rPr>
          <w:sz w:val="30"/>
          <w:szCs w:val="30"/>
        </w:rPr>
      </w:pPr>
      <w:r>
        <w:rPr>
          <w:szCs w:val="28"/>
        </w:rPr>
        <w:tab/>
      </w:r>
      <w:r>
        <w:rPr>
          <w:sz w:val="30"/>
          <w:szCs w:val="30"/>
        </w:rPr>
        <w:t>В 2020 году на промышленных предприятиях и в организациях района проводилась целенаправленная и планомерная работа по улучшению условий труда и быта работников.</w:t>
      </w:r>
      <w:r w:rsidRPr="00B351F3">
        <w:rPr>
          <w:sz w:val="30"/>
          <w:szCs w:val="30"/>
        </w:rPr>
        <w:t xml:space="preserve"> </w:t>
      </w:r>
      <w:r>
        <w:rPr>
          <w:sz w:val="30"/>
          <w:szCs w:val="30"/>
        </w:rPr>
        <w:t>В частности проводились ремонты и реконструкции производс</w:t>
      </w:r>
      <w:r>
        <w:rPr>
          <w:sz w:val="30"/>
          <w:szCs w:val="30"/>
        </w:rPr>
        <w:t>т</w:t>
      </w:r>
      <w:r>
        <w:rPr>
          <w:sz w:val="30"/>
          <w:szCs w:val="30"/>
        </w:rPr>
        <w:t>венных и санитарно-бытовых помещений, приобреталась новая техника, проводились ремонты вентиляционных и отопительных си</w:t>
      </w:r>
      <w:r>
        <w:rPr>
          <w:sz w:val="30"/>
          <w:szCs w:val="30"/>
        </w:rPr>
        <w:t>с</w:t>
      </w:r>
      <w:r>
        <w:rPr>
          <w:sz w:val="30"/>
          <w:szCs w:val="30"/>
        </w:rPr>
        <w:t xml:space="preserve">тем. </w:t>
      </w:r>
    </w:p>
    <w:p w14:paraId="7A2D285E" w14:textId="77777777" w:rsidR="00086DCF" w:rsidRDefault="00086DCF" w:rsidP="00086DCF">
      <w:pPr>
        <w:tabs>
          <w:tab w:val="left" w:pos="709"/>
          <w:tab w:val="left" w:pos="4536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>К примеру, на</w:t>
      </w:r>
      <w:r w:rsidRPr="00733757">
        <w:rPr>
          <w:sz w:val="30"/>
          <w:szCs w:val="30"/>
        </w:rPr>
        <w:t xml:space="preserve"> ОАО «Жабинковский комбикормовый завод» проведен косметический  ремонт </w:t>
      </w:r>
      <w:r w:rsidRPr="00733757">
        <w:rPr>
          <w:sz w:val="30"/>
        </w:rPr>
        <w:t xml:space="preserve">производственных помещений комбикормового цеха, </w:t>
      </w:r>
      <w:r w:rsidRPr="00733757">
        <w:rPr>
          <w:sz w:val="30"/>
          <w:szCs w:val="30"/>
        </w:rPr>
        <w:t>санитарно-бытовых помещени</w:t>
      </w:r>
      <w:r>
        <w:rPr>
          <w:sz w:val="30"/>
          <w:szCs w:val="30"/>
        </w:rPr>
        <w:t>й котельной и тепловозного депо,</w:t>
      </w:r>
      <w:r w:rsidRPr="00733757">
        <w:rPr>
          <w:sz w:val="30"/>
          <w:szCs w:val="30"/>
        </w:rPr>
        <w:t xml:space="preserve"> реконструкция систем искусственного освещения</w:t>
      </w:r>
      <w:r w:rsidRPr="00291D8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</w:t>
      </w:r>
      <w:r w:rsidRPr="00733757">
        <w:rPr>
          <w:sz w:val="30"/>
          <w:szCs w:val="30"/>
        </w:rPr>
        <w:t>систем отопления</w:t>
      </w:r>
      <w:r>
        <w:rPr>
          <w:sz w:val="30"/>
          <w:szCs w:val="30"/>
        </w:rPr>
        <w:t>;</w:t>
      </w:r>
      <w:r w:rsidRPr="00733757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Pr="00733757">
        <w:rPr>
          <w:sz w:val="30"/>
          <w:szCs w:val="24"/>
        </w:rPr>
        <w:t xml:space="preserve"> ОАО «ТБЗ «Гатча-Осовский» </w:t>
      </w:r>
      <w:r>
        <w:rPr>
          <w:sz w:val="30"/>
          <w:szCs w:val="24"/>
        </w:rPr>
        <w:t xml:space="preserve">проведен </w:t>
      </w:r>
      <w:r w:rsidRPr="00733757">
        <w:rPr>
          <w:sz w:val="30"/>
          <w:szCs w:val="24"/>
        </w:rPr>
        <w:t>ремонт крыши транспортно-ремонтного цеха, администрат</w:t>
      </w:r>
      <w:r>
        <w:rPr>
          <w:sz w:val="30"/>
          <w:szCs w:val="24"/>
        </w:rPr>
        <w:t>ивного здания и брикетного цеха,</w:t>
      </w:r>
      <w:r w:rsidRPr="00733757">
        <w:rPr>
          <w:sz w:val="30"/>
          <w:szCs w:val="24"/>
        </w:rPr>
        <w:t xml:space="preserve"> ямочный ремонт бетонн</w:t>
      </w:r>
      <w:r>
        <w:rPr>
          <w:sz w:val="30"/>
          <w:szCs w:val="24"/>
        </w:rPr>
        <w:t>ых полов в ТРЦ и брикетном цеху,</w:t>
      </w:r>
      <w:r w:rsidRPr="00733757">
        <w:rPr>
          <w:sz w:val="30"/>
          <w:szCs w:val="24"/>
        </w:rPr>
        <w:t xml:space="preserve"> косметический ремонт санитарно-бытовых помещений в ТРЦ, ре</w:t>
      </w:r>
      <w:r>
        <w:rPr>
          <w:sz w:val="30"/>
          <w:szCs w:val="24"/>
        </w:rPr>
        <w:t>монт 2 душевых в брикетном цеху. В филиале</w:t>
      </w:r>
      <w:r w:rsidRPr="00733757">
        <w:rPr>
          <w:sz w:val="30"/>
          <w:szCs w:val="30"/>
        </w:rPr>
        <w:t xml:space="preserve"> «Брестское производственное управление» Жабинковский район газоснабжения проведена реконструкция здания гаражей</w:t>
      </w:r>
      <w:r>
        <w:rPr>
          <w:sz w:val="30"/>
          <w:szCs w:val="30"/>
        </w:rPr>
        <w:t>,</w:t>
      </w:r>
      <w:r w:rsidRPr="00733757">
        <w:rPr>
          <w:sz w:val="30"/>
          <w:szCs w:val="30"/>
        </w:rPr>
        <w:t xml:space="preserve"> в ходе которого оборудована дополнительная гардеробная, санузел, КПП, душевая, сушилка для спецодежды, 3 дополнительных кабинета для и</w:t>
      </w:r>
      <w:r>
        <w:rPr>
          <w:sz w:val="30"/>
          <w:szCs w:val="30"/>
        </w:rPr>
        <w:t xml:space="preserve">нженерно-технических работников. </w:t>
      </w:r>
      <w:r>
        <w:rPr>
          <w:sz w:val="30"/>
        </w:rPr>
        <w:t xml:space="preserve"> УП  «Жабинковская ПМК-10» проведены</w:t>
      </w:r>
      <w:r w:rsidRPr="00733757">
        <w:rPr>
          <w:sz w:val="30"/>
        </w:rPr>
        <w:t xml:space="preserve"> текущие ремонты кровли склада хранения цемента, з</w:t>
      </w:r>
      <w:r>
        <w:rPr>
          <w:sz w:val="30"/>
        </w:rPr>
        <w:t xml:space="preserve">дания пилорамы, столярного цеха, </w:t>
      </w:r>
      <w:r w:rsidRPr="00733757">
        <w:rPr>
          <w:sz w:val="30"/>
        </w:rPr>
        <w:t>ОАО  «Жабинковская СХТ»</w:t>
      </w:r>
      <w:r w:rsidRPr="00733757">
        <w:rPr>
          <w:sz w:val="30"/>
          <w:szCs w:val="30"/>
        </w:rPr>
        <w:t xml:space="preserve"> проведен ремонт отопления в быт</w:t>
      </w:r>
      <w:r>
        <w:rPr>
          <w:sz w:val="30"/>
          <w:szCs w:val="30"/>
        </w:rPr>
        <w:t>овом помещении  базы химизации.</w:t>
      </w:r>
    </w:p>
    <w:p w14:paraId="31728B18" w14:textId="77777777" w:rsidR="00086DCF" w:rsidRPr="00733757" w:rsidRDefault="00086DCF" w:rsidP="00086DCF">
      <w:pPr>
        <w:tabs>
          <w:tab w:val="left" w:pos="709"/>
          <w:tab w:val="left" w:pos="4536"/>
        </w:tabs>
        <w:jc w:val="both"/>
        <w:rPr>
          <w:b/>
          <w:i/>
          <w:sz w:val="30"/>
        </w:rPr>
      </w:pPr>
      <w:r>
        <w:rPr>
          <w:sz w:val="30"/>
          <w:szCs w:val="30"/>
        </w:rPr>
        <w:tab/>
        <w:t xml:space="preserve">Мероприятия по улучшению условий труда работников проведены  в сельскохозяйственных организациях района: </w:t>
      </w:r>
      <w:r>
        <w:rPr>
          <w:sz w:val="30"/>
        </w:rPr>
        <w:t xml:space="preserve"> ОАО  «Жабинковский»  (в РММ участка</w:t>
      </w:r>
      <w:r w:rsidRPr="00733757">
        <w:rPr>
          <w:sz w:val="30"/>
        </w:rPr>
        <w:t xml:space="preserve"> Яковчицы в комнату приема пищи приобретен холодильник, микр</w:t>
      </w:r>
      <w:r>
        <w:rPr>
          <w:sz w:val="30"/>
        </w:rPr>
        <w:t xml:space="preserve">оволновая печь и электрочайник), </w:t>
      </w:r>
      <w:r w:rsidRPr="00733757">
        <w:rPr>
          <w:sz w:val="30"/>
        </w:rPr>
        <w:t xml:space="preserve">в ОАО  «Матеевичи» </w:t>
      </w:r>
      <w:r>
        <w:rPr>
          <w:sz w:val="30"/>
        </w:rPr>
        <w:t>(</w:t>
      </w:r>
      <w:r w:rsidRPr="00733757">
        <w:rPr>
          <w:sz w:val="30"/>
        </w:rPr>
        <w:t xml:space="preserve">установлены кондиционеры в кабинах </w:t>
      </w:r>
      <w:r>
        <w:rPr>
          <w:sz w:val="30"/>
        </w:rPr>
        <w:t>10 тракторов, комбайнов)</w:t>
      </w:r>
      <w:r w:rsidRPr="00733757">
        <w:rPr>
          <w:sz w:val="30"/>
        </w:rPr>
        <w:t>;</w:t>
      </w:r>
      <w:r>
        <w:rPr>
          <w:sz w:val="30"/>
        </w:rPr>
        <w:t xml:space="preserve"> </w:t>
      </w:r>
      <w:r w:rsidRPr="00733757">
        <w:rPr>
          <w:sz w:val="30"/>
        </w:rPr>
        <w:t xml:space="preserve">ОАО  «Хмелево»  </w:t>
      </w:r>
      <w:r>
        <w:rPr>
          <w:sz w:val="30"/>
        </w:rPr>
        <w:t xml:space="preserve">(в РММ аг.Хмелево </w:t>
      </w:r>
      <w:r w:rsidRPr="00733757">
        <w:rPr>
          <w:sz w:val="30"/>
        </w:rPr>
        <w:t>ведется строительство  наружной мойки техники</w:t>
      </w:r>
      <w:r>
        <w:rPr>
          <w:sz w:val="30"/>
        </w:rPr>
        <w:t xml:space="preserve">), </w:t>
      </w:r>
      <w:r w:rsidRPr="00733757">
        <w:rPr>
          <w:sz w:val="30"/>
        </w:rPr>
        <w:t xml:space="preserve">ОАО  «Орепичи» </w:t>
      </w:r>
      <w:r>
        <w:rPr>
          <w:sz w:val="30"/>
        </w:rPr>
        <w:t>(</w:t>
      </w:r>
      <w:r w:rsidRPr="00733757">
        <w:rPr>
          <w:sz w:val="30"/>
        </w:rPr>
        <w:t>проведен косметический ремонт КПП,</w:t>
      </w:r>
      <w:r>
        <w:rPr>
          <w:sz w:val="30"/>
        </w:rPr>
        <w:t xml:space="preserve"> диспетчерской, душевой в РММ; </w:t>
      </w:r>
      <w:r w:rsidRPr="00733757">
        <w:rPr>
          <w:sz w:val="30"/>
        </w:rPr>
        <w:t>ремонт здания для протравливания семян</w:t>
      </w:r>
      <w:r>
        <w:rPr>
          <w:sz w:val="30"/>
        </w:rPr>
        <w:t xml:space="preserve">), </w:t>
      </w:r>
      <w:r w:rsidRPr="00733757">
        <w:rPr>
          <w:sz w:val="30"/>
        </w:rPr>
        <w:t xml:space="preserve">ОАО  «Ракитница» </w:t>
      </w:r>
      <w:r>
        <w:rPr>
          <w:sz w:val="30"/>
        </w:rPr>
        <w:t>(р</w:t>
      </w:r>
      <w:r w:rsidRPr="00733757">
        <w:rPr>
          <w:sz w:val="30"/>
          <w:szCs w:val="30"/>
        </w:rPr>
        <w:t>емонт санитарно-бытовых помещений на РММ д.Стриганец</w:t>
      </w:r>
      <w:r>
        <w:rPr>
          <w:sz w:val="30"/>
          <w:szCs w:val="30"/>
        </w:rPr>
        <w:t xml:space="preserve">), </w:t>
      </w:r>
      <w:r w:rsidRPr="00733757">
        <w:rPr>
          <w:sz w:val="30"/>
        </w:rPr>
        <w:t>СУП  «АгроОзяты»</w:t>
      </w:r>
      <w:r>
        <w:rPr>
          <w:sz w:val="30"/>
        </w:rPr>
        <w:t xml:space="preserve"> (п</w:t>
      </w:r>
      <w:r w:rsidRPr="00733757">
        <w:rPr>
          <w:sz w:val="30"/>
        </w:rPr>
        <w:t>риобретение новой автотракторной техники и прицепного оборудования в количестве 23 ед., текущий ремонт помещений столовой аг.Озяты, текущий ремонт помещений фермы №1 и №2, ремонт системы освещения  и частичная замена системы отопления на МТФ №1 аг.Озяты</w:t>
      </w:r>
      <w:r>
        <w:rPr>
          <w:sz w:val="30"/>
        </w:rPr>
        <w:t>).</w:t>
      </w:r>
      <w:r w:rsidRPr="00733757">
        <w:rPr>
          <w:sz w:val="30"/>
        </w:rPr>
        <w:t xml:space="preserve"> </w:t>
      </w:r>
    </w:p>
    <w:p w14:paraId="124EF5C2" w14:textId="77777777" w:rsidR="00086DCF" w:rsidRPr="00733757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733757">
        <w:rPr>
          <w:sz w:val="30"/>
          <w:szCs w:val="30"/>
        </w:rPr>
        <w:t xml:space="preserve">родолжается строительство </w:t>
      </w:r>
      <w:r>
        <w:rPr>
          <w:sz w:val="30"/>
          <w:szCs w:val="30"/>
        </w:rPr>
        <w:t xml:space="preserve">нового </w:t>
      </w:r>
      <w:r w:rsidRPr="00733757">
        <w:rPr>
          <w:sz w:val="30"/>
          <w:szCs w:val="30"/>
        </w:rPr>
        <w:t>административного здания</w:t>
      </w:r>
      <w:r w:rsidRPr="00AB36E9">
        <w:rPr>
          <w:sz w:val="30"/>
          <w:szCs w:val="30"/>
        </w:rPr>
        <w:t xml:space="preserve"> </w:t>
      </w:r>
      <w:r w:rsidRPr="00733757">
        <w:rPr>
          <w:sz w:val="30"/>
          <w:szCs w:val="30"/>
        </w:rPr>
        <w:t>СООО «Зодчийдрев», где будут размещены санитарно-бытовые помещения  для рабочих (возведены стены, построена крыша), проведено бетонирование производственной площадки</w:t>
      </w:r>
      <w:r>
        <w:rPr>
          <w:sz w:val="30"/>
          <w:szCs w:val="30"/>
        </w:rPr>
        <w:t xml:space="preserve"> и др.</w:t>
      </w:r>
    </w:p>
    <w:p w14:paraId="7A36C560" w14:textId="77777777" w:rsidR="00086DCF" w:rsidRPr="00733757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</w:rPr>
        <w:t>Т</w:t>
      </w:r>
      <w:r w:rsidRPr="00733757">
        <w:rPr>
          <w:sz w:val="30"/>
        </w:rPr>
        <w:t xml:space="preserve">акже проведены работы  по улучшению условий труда  и быта рабочих и на других предприятиях. </w:t>
      </w:r>
      <w:r w:rsidRPr="00733757">
        <w:rPr>
          <w:sz w:val="30"/>
          <w:szCs w:val="30"/>
        </w:rPr>
        <w:t xml:space="preserve">В ходе выполнения мероприятий в 2020 году улучшены условия труда на 272 рабочих местах для  327  работников предприятий и хозяйств.  </w:t>
      </w:r>
      <w:r w:rsidRPr="00733757">
        <w:rPr>
          <w:sz w:val="30"/>
          <w:szCs w:val="30"/>
        </w:rPr>
        <w:tab/>
      </w:r>
    </w:p>
    <w:p w14:paraId="223EF308" w14:textId="77777777" w:rsidR="00086DCF" w:rsidRPr="00FF5131" w:rsidRDefault="00086DCF" w:rsidP="00086DCF">
      <w:pPr>
        <w:tabs>
          <w:tab w:val="left" w:pos="720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FF5131">
        <w:rPr>
          <w:sz w:val="30"/>
        </w:rPr>
        <w:t>Остались не выполнены мероприятия по оборудованию душевых в ОАО «Жабинко</w:t>
      </w:r>
      <w:r w:rsidRPr="00FF5131">
        <w:rPr>
          <w:sz w:val="30"/>
        </w:rPr>
        <w:t>в</w:t>
      </w:r>
      <w:r w:rsidRPr="00FF5131">
        <w:rPr>
          <w:sz w:val="30"/>
        </w:rPr>
        <w:t>ский» на уч. Яковчицы и ОАО  «Матеевичи» - в центральной масте</w:t>
      </w:r>
      <w:r w:rsidRPr="00FF5131">
        <w:rPr>
          <w:sz w:val="30"/>
        </w:rPr>
        <w:t>р</w:t>
      </w:r>
      <w:r w:rsidRPr="00FF5131">
        <w:rPr>
          <w:sz w:val="30"/>
        </w:rPr>
        <w:t>ской;  по ремонту и оборудованию санитарно-бытовых помещений в ОАО «Ракитн</w:t>
      </w:r>
      <w:r w:rsidRPr="00FF5131">
        <w:rPr>
          <w:sz w:val="30"/>
        </w:rPr>
        <w:t>и</w:t>
      </w:r>
      <w:r w:rsidRPr="00FF5131">
        <w:rPr>
          <w:sz w:val="30"/>
        </w:rPr>
        <w:t xml:space="preserve">ца». </w:t>
      </w:r>
    </w:p>
    <w:p w14:paraId="63FE36D2" w14:textId="77777777" w:rsidR="00086DCF" w:rsidRPr="0055057E" w:rsidRDefault="00086DCF" w:rsidP="00086DCF">
      <w:pPr>
        <w:ind w:firstLine="708"/>
        <w:jc w:val="both"/>
        <w:rPr>
          <w:sz w:val="30"/>
        </w:rPr>
      </w:pPr>
      <w:r>
        <w:rPr>
          <w:sz w:val="30"/>
        </w:rPr>
        <w:t>Рабочие всех промышленных</w:t>
      </w:r>
      <w:r w:rsidRPr="006F16E2">
        <w:rPr>
          <w:sz w:val="30"/>
        </w:rPr>
        <w:t xml:space="preserve"> </w:t>
      </w:r>
      <w:r>
        <w:rPr>
          <w:sz w:val="30"/>
        </w:rPr>
        <w:t>предприятий</w:t>
      </w:r>
      <w:r w:rsidRPr="006F16E2">
        <w:rPr>
          <w:sz w:val="30"/>
        </w:rPr>
        <w:t xml:space="preserve"> </w:t>
      </w:r>
      <w:r>
        <w:rPr>
          <w:sz w:val="30"/>
        </w:rPr>
        <w:t>своевременно</w:t>
      </w:r>
      <w:r w:rsidRPr="00795768">
        <w:rPr>
          <w:sz w:val="30"/>
        </w:rPr>
        <w:t xml:space="preserve"> </w:t>
      </w:r>
      <w:r>
        <w:rPr>
          <w:sz w:val="30"/>
        </w:rPr>
        <w:t>обесп</w:t>
      </w:r>
      <w:r>
        <w:rPr>
          <w:sz w:val="30"/>
        </w:rPr>
        <w:t>е</w:t>
      </w:r>
      <w:r>
        <w:rPr>
          <w:sz w:val="30"/>
        </w:rPr>
        <w:t>чиваются</w:t>
      </w:r>
      <w:r>
        <w:rPr>
          <w:sz w:val="30"/>
          <w:szCs w:val="30"/>
        </w:rPr>
        <w:t xml:space="preserve"> с</w:t>
      </w:r>
      <w:r>
        <w:rPr>
          <w:sz w:val="30"/>
        </w:rPr>
        <w:t>пецодеждой и средствами индивидуальной защиты, в соо</w:t>
      </w:r>
      <w:r>
        <w:rPr>
          <w:sz w:val="30"/>
        </w:rPr>
        <w:t>т</w:t>
      </w:r>
      <w:r>
        <w:rPr>
          <w:sz w:val="30"/>
        </w:rPr>
        <w:t xml:space="preserve">ветствии с отраслевыми нормами. </w:t>
      </w:r>
      <w:r w:rsidRPr="00795768">
        <w:rPr>
          <w:bCs/>
          <w:i/>
          <w:iCs/>
          <w:sz w:val="30"/>
          <w:szCs w:val="30"/>
        </w:rPr>
        <w:t xml:space="preserve"> </w:t>
      </w:r>
      <w:r>
        <w:rPr>
          <w:sz w:val="30"/>
          <w:szCs w:val="30"/>
        </w:rPr>
        <w:tab/>
      </w:r>
    </w:p>
    <w:p w14:paraId="2A8A09FB" w14:textId="77777777" w:rsidR="00086DCF" w:rsidRPr="008E4A54" w:rsidRDefault="00086DCF" w:rsidP="00086DCF">
      <w:pPr>
        <w:tabs>
          <w:tab w:val="left" w:pos="709"/>
          <w:tab w:val="left" w:pos="4500"/>
        </w:tabs>
        <w:jc w:val="both"/>
        <w:rPr>
          <w:sz w:val="30"/>
          <w:szCs w:val="30"/>
        </w:rPr>
      </w:pPr>
    </w:p>
    <w:p w14:paraId="0CADA70C" w14:textId="77777777" w:rsidR="00086DCF" w:rsidRPr="006B5DBB" w:rsidRDefault="00086DCF" w:rsidP="00086DCF">
      <w:pPr>
        <w:tabs>
          <w:tab w:val="left" w:pos="709"/>
          <w:tab w:val="left" w:pos="4536"/>
        </w:tabs>
        <w:jc w:val="both"/>
        <w:rPr>
          <w:b/>
          <w:sz w:val="32"/>
          <w:szCs w:val="32"/>
        </w:rPr>
      </w:pPr>
      <w:r>
        <w:rPr>
          <w:sz w:val="30"/>
          <w:szCs w:val="18"/>
        </w:rPr>
        <w:tab/>
      </w:r>
      <w:r w:rsidRPr="006B5DBB">
        <w:rPr>
          <w:b/>
          <w:sz w:val="32"/>
          <w:szCs w:val="32"/>
        </w:rPr>
        <w:t>РЕЗЮМЕ:</w:t>
      </w:r>
    </w:p>
    <w:p w14:paraId="7CEE280F" w14:textId="77777777" w:rsidR="00086DCF" w:rsidRPr="00733757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В 2020 году субъектами хозяйствования в целях улучшения условий труда работающих на производственных объектах проведена модернизация производств, ремонты и обновление оборудования, в результате чего </w:t>
      </w:r>
      <w:r w:rsidRPr="00733757">
        <w:rPr>
          <w:sz w:val="30"/>
          <w:szCs w:val="30"/>
        </w:rPr>
        <w:t xml:space="preserve">улучшены условия труда на 272 рабочих местах для  327  работников предприятий и хозяйств.  </w:t>
      </w:r>
      <w:r w:rsidRPr="00733757">
        <w:rPr>
          <w:sz w:val="30"/>
          <w:szCs w:val="30"/>
        </w:rPr>
        <w:tab/>
      </w:r>
    </w:p>
    <w:p w14:paraId="5783CA33" w14:textId="77777777" w:rsidR="00086DCF" w:rsidRDefault="00086DCF" w:rsidP="00086DCF">
      <w:pPr>
        <w:tabs>
          <w:tab w:val="left" w:pos="709"/>
          <w:tab w:val="left" w:pos="4536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>Анализ условий труда свидетельствует, что практически во всех отраслях отмечается несоответствие рабочих мест санитарно-гигиеническим требованиям и сохраняются неблагоприятные условия труда, что влечет за собой ухудшение состояния здоровья работающих.</w:t>
      </w:r>
    </w:p>
    <w:p w14:paraId="75F0DF04" w14:textId="77777777" w:rsidR="00086DCF" w:rsidRDefault="00086DCF" w:rsidP="00086DCF">
      <w:pPr>
        <w:tabs>
          <w:tab w:val="left" w:pos="709"/>
          <w:tab w:val="left" w:pos="4536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Результаты комплексной гигиенической оценки условий труда свидетельствуют о необходимости осуществления на всех предприятиях целенаправленной профилактической работы по приведению условий труда к гигиеническим нормативам. </w:t>
      </w:r>
    </w:p>
    <w:p w14:paraId="34A88A26" w14:textId="77777777" w:rsidR="00086DCF" w:rsidRDefault="00086DCF" w:rsidP="00086DCF">
      <w:pPr>
        <w:tabs>
          <w:tab w:val="left" w:pos="709"/>
          <w:tab w:val="left" w:pos="4536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14:paraId="40C8AAA6" w14:textId="77777777" w:rsidR="00086DCF" w:rsidRDefault="00086DCF" w:rsidP="00086DCF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3.8</w:t>
      </w:r>
      <w:r w:rsidRPr="007E476A">
        <w:rPr>
          <w:b/>
          <w:sz w:val="30"/>
          <w:szCs w:val="30"/>
        </w:rPr>
        <w:t>.Гигиена воспитания, обучения и здоровья детей и подростков</w:t>
      </w:r>
    </w:p>
    <w:p w14:paraId="6D4769C9" w14:textId="77777777" w:rsidR="00086DCF" w:rsidRDefault="00086DCF" w:rsidP="00086DCF">
      <w:pPr>
        <w:pStyle w:val="ad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В 2020 году в результате оценки состояния здоровья детей в районе р</w:t>
      </w:r>
      <w:r w:rsidRPr="00A24B55">
        <w:rPr>
          <w:rFonts w:ascii="Times New Roman" w:hAnsi="Times New Roman"/>
          <w:color w:val="000000"/>
          <w:sz w:val="30"/>
          <w:szCs w:val="30"/>
        </w:rPr>
        <w:t>аспределен</w:t>
      </w:r>
      <w:r>
        <w:rPr>
          <w:rFonts w:ascii="Times New Roman" w:hAnsi="Times New Roman"/>
          <w:color w:val="000000"/>
          <w:sz w:val="30"/>
          <w:szCs w:val="30"/>
        </w:rPr>
        <w:t xml:space="preserve">ие </w:t>
      </w:r>
      <w:r w:rsidRPr="00A24B55">
        <w:rPr>
          <w:rFonts w:ascii="Times New Roman" w:hAnsi="Times New Roman"/>
          <w:color w:val="000000"/>
          <w:sz w:val="30"/>
          <w:szCs w:val="30"/>
        </w:rPr>
        <w:t>по группам здоровья</w:t>
      </w:r>
      <w:r>
        <w:rPr>
          <w:rFonts w:ascii="Times New Roman" w:hAnsi="Times New Roman"/>
          <w:color w:val="000000"/>
          <w:sz w:val="30"/>
          <w:szCs w:val="30"/>
        </w:rPr>
        <w:t xml:space="preserve"> следующее</w:t>
      </w:r>
      <w:r w:rsidRPr="00A24B55">
        <w:rPr>
          <w:rFonts w:ascii="Times New Roman" w:hAnsi="Times New Roman"/>
          <w:color w:val="000000"/>
          <w:sz w:val="30"/>
          <w:szCs w:val="30"/>
        </w:rPr>
        <w:t>: 1-</w:t>
      </w:r>
      <w:r>
        <w:rPr>
          <w:rFonts w:ascii="Times New Roman" w:hAnsi="Times New Roman"/>
          <w:color w:val="000000"/>
          <w:sz w:val="30"/>
          <w:szCs w:val="30"/>
        </w:rPr>
        <w:t>ая группа (здоровые дети) – 26,7</w:t>
      </w:r>
      <w:r w:rsidRPr="00A24B55">
        <w:rPr>
          <w:rFonts w:ascii="Times New Roman" w:hAnsi="Times New Roman"/>
          <w:color w:val="000000"/>
          <w:sz w:val="30"/>
          <w:szCs w:val="30"/>
        </w:rPr>
        <w:t>%, 2-ая группа (дети, имеющие некоторые функциональные нарушения)</w:t>
      </w:r>
      <w:r>
        <w:rPr>
          <w:rFonts w:ascii="Times New Roman" w:hAnsi="Times New Roman"/>
          <w:color w:val="000000"/>
          <w:sz w:val="30"/>
          <w:szCs w:val="30"/>
        </w:rPr>
        <w:t xml:space="preserve"> – 58,5</w:t>
      </w:r>
      <w:r w:rsidRPr="00A24B55">
        <w:rPr>
          <w:rFonts w:ascii="Times New Roman" w:hAnsi="Times New Roman"/>
          <w:color w:val="000000"/>
          <w:sz w:val="30"/>
          <w:szCs w:val="30"/>
        </w:rPr>
        <w:t>%, 3-я группа (дети с хроническими компенсированным</w:t>
      </w:r>
      <w:r>
        <w:rPr>
          <w:rFonts w:ascii="Times New Roman" w:hAnsi="Times New Roman"/>
          <w:color w:val="000000"/>
          <w:sz w:val="30"/>
          <w:szCs w:val="30"/>
        </w:rPr>
        <w:t>и заболеваниями) – 13%, 4-ая группа – 1,8</w:t>
      </w:r>
      <w:r w:rsidRPr="00A24B55">
        <w:rPr>
          <w:rFonts w:ascii="Times New Roman" w:hAnsi="Times New Roman"/>
          <w:color w:val="000000"/>
          <w:sz w:val="30"/>
          <w:szCs w:val="30"/>
        </w:rPr>
        <w:t>% (</w:t>
      </w:r>
      <w:r>
        <w:rPr>
          <w:rFonts w:ascii="Times New Roman" w:hAnsi="Times New Roman"/>
          <w:color w:val="000000"/>
          <w:sz w:val="30"/>
          <w:szCs w:val="30"/>
        </w:rPr>
        <w:t>87  детей- инвалидов</w:t>
      </w:r>
      <w:r w:rsidRPr="00A24B55">
        <w:rPr>
          <w:rFonts w:ascii="Times New Roman" w:hAnsi="Times New Roman"/>
          <w:color w:val="000000"/>
          <w:sz w:val="30"/>
          <w:szCs w:val="30"/>
        </w:rPr>
        <w:t>).</w:t>
      </w:r>
      <w:r w:rsidRPr="00A26EAA">
        <w:rPr>
          <w:rFonts w:ascii="Times New Roman" w:hAnsi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color w:val="000000"/>
          <w:sz w:val="30"/>
          <w:szCs w:val="30"/>
        </w:rPr>
        <w:t>Отмечается увеличение по сравнению с 2019 годом  количества детей с первой группой здоровья (здоровые дети), и снижение со 2 группой (</w:t>
      </w:r>
      <w:r w:rsidRPr="00A24B55">
        <w:rPr>
          <w:rFonts w:ascii="Times New Roman" w:hAnsi="Times New Roman"/>
          <w:color w:val="000000"/>
          <w:sz w:val="30"/>
          <w:szCs w:val="30"/>
        </w:rPr>
        <w:t>имеющие некоторые функциональные нарушения)</w:t>
      </w:r>
      <w:r>
        <w:rPr>
          <w:rFonts w:ascii="Times New Roman" w:hAnsi="Times New Roman"/>
          <w:color w:val="000000"/>
          <w:sz w:val="30"/>
          <w:szCs w:val="30"/>
        </w:rPr>
        <w:t>. На прежнем уровне сохраняется количество детей с 3 и 4 группами здоровья.</w:t>
      </w:r>
    </w:p>
    <w:p w14:paraId="67B228CC" w14:textId="77777777" w:rsidR="00086DCF" w:rsidRDefault="00086DCF" w:rsidP="00086DCF">
      <w:pPr>
        <w:pStyle w:val="ad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Многолетняя динамика</w:t>
      </w:r>
      <w:r w:rsidRPr="00BD7A99">
        <w:rPr>
          <w:rFonts w:ascii="Times New Roman" w:hAnsi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color w:val="000000"/>
          <w:sz w:val="30"/>
          <w:szCs w:val="30"/>
        </w:rPr>
        <w:t>состояния здоровья детей в районе характеризуется снижением доли 1 и 3 групп здоровья детей, увеличением  2 и 4 групп здоровья.</w:t>
      </w:r>
    </w:p>
    <w:p w14:paraId="38D3FFCA" w14:textId="77777777" w:rsidR="00086DCF" w:rsidRDefault="00086DCF" w:rsidP="00086DCF">
      <w:pPr>
        <w:pStyle w:val="ad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</w:p>
    <w:p w14:paraId="3808AE84" w14:textId="4B34F5D2" w:rsidR="00086DCF" w:rsidRDefault="001B156F" w:rsidP="00086DCF">
      <w:pPr>
        <w:pStyle w:val="ad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</w:rPr>
        <w:drawing>
          <wp:inline distT="0" distB="0" distL="0" distR="0" wp14:anchorId="2A017870" wp14:editId="30691AC6">
            <wp:extent cx="5299075" cy="3111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BD864" w14:textId="77777777" w:rsidR="00086DCF" w:rsidRDefault="00086DCF" w:rsidP="00086DCF">
      <w:pPr>
        <w:pStyle w:val="ad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</w:p>
    <w:p w14:paraId="07495763" w14:textId="77777777" w:rsidR="00064B63" w:rsidRPr="004010B4" w:rsidRDefault="00064B63" w:rsidP="00064B63">
      <w:pPr>
        <w:jc w:val="both"/>
        <w:rPr>
          <w:b/>
          <w:i/>
          <w:sz w:val="24"/>
          <w:szCs w:val="24"/>
        </w:rPr>
      </w:pPr>
      <w:r w:rsidRPr="00291DAA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унок 41-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Распределение детей по группам здоровья Жабинковского</w:t>
      </w:r>
      <w:r w:rsidRPr="00291DA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района по в 2016-2020</w:t>
      </w:r>
      <w:r w:rsidRPr="00291DAA">
        <w:rPr>
          <w:b/>
          <w:i/>
          <w:sz w:val="24"/>
          <w:szCs w:val="24"/>
        </w:rPr>
        <w:t>гг.</w:t>
      </w:r>
      <w:r>
        <w:rPr>
          <w:sz w:val="28"/>
          <w:szCs w:val="28"/>
        </w:rPr>
        <w:t xml:space="preserve"> </w:t>
      </w:r>
    </w:p>
    <w:p w14:paraId="23AA2963" w14:textId="77777777" w:rsidR="00086DCF" w:rsidRPr="00064B63" w:rsidRDefault="00086DCF" w:rsidP="00064B63">
      <w:pPr>
        <w:shd w:val="clear" w:color="auto" w:fill="FFFFFF"/>
        <w:spacing w:line="320" w:lineRule="exact"/>
        <w:jc w:val="both"/>
        <w:rPr>
          <w:b/>
          <w:sz w:val="28"/>
          <w:szCs w:val="28"/>
        </w:rPr>
      </w:pPr>
    </w:p>
    <w:p w14:paraId="52028C30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2020</w:t>
      </w:r>
      <w:r w:rsidRPr="007E476A">
        <w:rPr>
          <w:sz w:val="30"/>
          <w:szCs w:val="30"/>
        </w:rPr>
        <w:t xml:space="preserve"> году значительное внимание уделено вопросу подготовки и провед</w:t>
      </w:r>
      <w:r w:rsidRPr="007E476A">
        <w:rPr>
          <w:sz w:val="30"/>
          <w:szCs w:val="30"/>
        </w:rPr>
        <w:t>е</w:t>
      </w:r>
      <w:r w:rsidRPr="007E476A">
        <w:rPr>
          <w:sz w:val="30"/>
          <w:szCs w:val="30"/>
        </w:rPr>
        <w:t>ния летней оздоровительной кампании детей</w:t>
      </w:r>
      <w:r>
        <w:rPr>
          <w:sz w:val="30"/>
          <w:szCs w:val="30"/>
        </w:rPr>
        <w:t xml:space="preserve"> в условиях неблагоприятной ситуации по коронавирусной инфекции. В районе функционировал</w:t>
      </w:r>
      <w:r w:rsidRPr="007E476A">
        <w:rPr>
          <w:sz w:val="30"/>
          <w:szCs w:val="30"/>
        </w:rPr>
        <w:t xml:space="preserve"> </w:t>
      </w:r>
      <w:r>
        <w:rPr>
          <w:sz w:val="30"/>
          <w:szCs w:val="30"/>
        </w:rPr>
        <w:t>9</w:t>
      </w:r>
      <w:r w:rsidRPr="00963E81">
        <w:rPr>
          <w:color w:val="FF0000"/>
          <w:sz w:val="30"/>
          <w:szCs w:val="30"/>
        </w:rPr>
        <w:t xml:space="preserve"> </w:t>
      </w:r>
      <w:r w:rsidRPr="004334B3">
        <w:rPr>
          <w:sz w:val="30"/>
          <w:szCs w:val="30"/>
        </w:rPr>
        <w:t>лагерей, из них 8 с дневным,  1 с круглосуточным пребыванием в загоро</w:t>
      </w:r>
      <w:r w:rsidRPr="004334B3">
        <w:rPr>
          <w:sz w:val="30"/>
          <w:szCs w:val="30"/>
        </w:rPr>
        <w:t>д</w:t>
      </w:r>
      <w:r w:rsidRPr="004334B3">
        <w:rPr>
          <w:sz w:val="30"/>
          <w:szCs w:val="30"/>
        </w:rPr>
        <w:t>ной зоне, оздоровление прошли 426 детей.</w:t>
      </w:r>
      <w:r w:rsidRPr="007E476A">
        <w:rPr>
          <w:sz w:val="30"/>
          <w:szCs w:val="30"/>
        </w:rPr>
        <w:t xml:space="preserve"> В целом санитарно- эпид</w:t>
      </w:r>
      <w:r w:rsidRPr="007E476A">
        <w:rPr>
          <w:sz w:val="30"/>
          <w:szCs w:val="30"/>
        </w:rPr>
        <w:t>е</w:t>
      </w:r>
      <w:r w:rsidRPr="007E476A">
        <w:rPr>
          <w:sz w:val="30"/>
          <w:szCs w:val="30"/>
        </w:rPr>
        <w:t>миологическое благополучие населения при проведении летней оздоров</w:t>
      </w:r>
      <w:r w:rsidRPr="007E476A">
        <w:rPr>
          <w:sz w:val="30"/>
          <w:szCs w:val="30"/>
        </w:rPr>
        <w:t>и</w:t>
      </w:r>
      <w:r w:rsidRPr="007E476A">
        <w:rPr>
          <w:sz w:val="30"/>
          <w:szCs w:val="30"/>
        </w:rPr>
        <w:t xml:space="preserve">тельной кампании </w:t>
      </w:r>
      <w:r>
        <w:rPr>
          <w:sz w:val="30"/>
          <w:szCs w:val="30"/>
        </w:rPr>
        <w:t>2020</w:t>
      </w:r>
      <w:r w:rsidRPr="007E476A">
        <w:rPr>
          <w:sz w:val="30"/>
          <w:szCs w:val="30"/>
        </w:rPr>
        <w:t xml:space="preserve"> года было обеспечено, вспышечной или групповой з</w:t>
      </w:r>
      <w:r w:rsidRPr="007E476A">
        <w:rPr>
          <w:sz w:val="30"/>
          <w:szCs w:val="30"/>
        </w:rPr>
        <w:t>а</w:t>
      </w:r>
      <w:r w:rsidRPr="007E476A">
        <w:rPr>
          <w:sz w:val="30"/>
          <w:szCs w:val="30"/>
        </w:rPr>
        <w:t xml:space="preserve">болеваемости детей не зарегистрировано. </w:t>
      </w:r>
    </w:p>
    <w:p w14:paraId="46C8E361" w14:textId="77777777" w:rsidR="00086DCF" w:rsidRPr="005B6E51" w:rsidRDefault="00086DCF" w:rsidP="00086D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в районе уделяется обеспечению сбалансированного и полноценного питания подрастающего поколения. </w:t>
      </w:r>
      <w:r w:rsidRPr="005B6E51">
        <w:rPr>
          <w:sz w:val="28"/>
          <w:szCs w:val="28"/>
        </w:rPr>
        <w:t>Сложившаяся система питания детей, посещающих организованные коллективы, проведенная работа по улучшению условий организации питания  в учреждениях образования, способствуют сохранению детского здоровья.</w:t>
      </w:r>
    </w:p>
    <w:p w14:paraId="23C7E731" w14:textId="77777777" w:rsidR="00086DCF" w:rsidRDefault="00086DCF" w:rsidP="00086DCF">
      <w:pPr>
        <w:ind w:firstLine="709"/>
        <w:jc w:val="both"/>
        <w:rPr>
          <w:sz w:val="30"/>
          <w:szCs w:val="30"/>
        </w:rPr>
      </w:pPr>
      <w:r w:rsidRPr="005B6E51">
        <w:rPr>
          <w:sz w:val="28"/>
          <w:szCs w:val="28"/>
        </w:rPr>
        <w:t xml:space="preserve">Вопросы организации качественного и безопасного питания в учреждениях образования, находятся на постоянном контроле всех заинтересованных служб и ведомств. </w:t>
      </w:r>
    </w:p>
    <w:p w14:paraId="46FD0C4E" w14:textId="77777777" w:rsidR="00086DCF" w:rsidRPr="00293BCE" w:rsidRDefault="00086DCF" w:rsidP="00086DCF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293BCE">
        <w:rPr>
          <w:sz w:val="30"/>
          <w:szCs w:val="30"/>
        </w:rPr>
        <w:t>В ходе реализации мероприятий районной Программы по модернизации пищеблоков учреждений образования проводится</w:t>
      </w:r>
      <w:r>
        <w:rPr>
          <w:sz w:val="30"/>
          <w:szCs w:val="30"/>
        </w:rPr>
        <w:t xml:space="preserve"> постепенная</w:t>
      </w:r>
      <w:r w:rsidRPr="00293BCE">
        <w:rPr>
          <w:sz w:val="30"/>
          <w:szCs w:val="30"/>
        </w:rPr>
        <w:t xml:space="preserve"> замена устаревшего и изношенного холодильного и технологического оборудования. </w:t>
      </w:r>
      <w:r>
        <w:rPr>
          <w:sz w:val="30"/>
          <w:szCs w:val="30"/>
        </w:rPr>
        <w:t>И</w:t>
      </w:r>
      <w:r w:rsidRPr="00293BCE">
        <w:rPr>
          <w:sz w:val="30"/>
          <w:szCs w:val="30"/>
        </w:rPr>
        <w:t xml:space="preserve">спользуемое на пищеблоках технологическое и холодильное оборудование с длительными сроками эксплуатации составляет более 60 %, что не позволяет гарантировать эффективность их работы. </w:t>
      </w:r>
    </w:p>
    <w:p w14:paraId="74CDED71" w14:textId="77777777" w:rsidR="00086DCF" w:rsidRPr="00762E1D" w:rsidRDefault="00086DCF" w:rsidP="00086DCF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62E1D">
        <w:rPr>
          <w:sz w:val="30"/>
          <w:szCs w:val="28"/>
        </w:rPr>
        <w:t xml:space="preserve">С целью снижения риска возникновения острых кишечных инфекций во всех учреждениях образования завершены работы по </w:t>
      </w:r>
      <w:r w:rsidRPr="00762E1D">
        <w:rPr>
          <w:sz w:val="30"/>
          <w:szCs w:val="30"/>
        </w:rPr>
        <w:t>обеспечению горячей прото</w:t>
      </w:r>
      <w:r w:rsidRPr="00762E1D">
        <w:rPr>
          <w:sz w:val="30"/>
          <w:szCs w:val="30"/>
        </w:rPr>
        <w:t>ч</w:t>
      </w:r>
      <w:r w:rsidRPr="00762E1D">
        <w:rPr>
          <w:sz w:val="30"/>
          <w:szCs w:val="30"/>
        </w:rPr>
        <w:t xml:space="preserve">ной водой умывальников перед обеденными залами, а также обеспечению горячей проточной водой умывальных раковин санузлов общеобразовательных учреждений. </w:t>
      </w:r>
    </w:p>
    <w:p w14:paraId="1B1AF17A" w14:textId="77777777" w:rsidR="00086DCF" w:rsidRPr="00762E1D" w:rsidRDefault="00086DCF" w:rsidP="00086DCF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62E1D">
        <w:rPr>
          <w:sz w:val="30"/>
          <w:szCs w:val="30"/>
        </w:rPr>
        <w:t>Проведен капитальный ремонт пищеблоков  СШ №1, №2, №3 г. Жабинки с обеспечением необходимым набором помещений, модернизацией систем вентиляции, заменой устаревшего и оснащением новым видом технологического оборудования (посудомоечные машины, слайсеры, морозильные камеры и т.д.).</w:t>
      </w:r>
    </w:p>
    <w:p w14:paraId="73AE9EAC" w14:textId="77777777" w:rsidR="00086DCF" w:rsidRPr="00762E1D" w:rsidRDefault="00086DCF" w:rsidP="00086DCF">
      <w:pPr>
        <w:tabs>
          <w:tab w:val="left" w:pos="709"/>
        </w:tabs>
        <w:jc w:val="both"/>
        <w:rPr>
          <w:sz w:val="30"/>
          <w:szCs w:val="28"/>
        </w:rPr>
      </w:pPr>
      <w:r w:rsidRPr="00762E1D">
        <w:rPr>
          <w:sz w:val="30"/>
          <w:szCs w:val="30"/>
        </w:rPr>
        <w:tab/>
      </w:r>
      <w:r w:rsidRPr="00762E1D">
        <w:rPr>
          <w:i/>
          <w:sz w:val="30"/>
          <w:szCs w:val="30"/>
        </w:rPr>
        <w:tab/>
      </w:r>
      <w:r w:rsidRPr="00762E1D">
        <w:rPr>
          <w:sz w:val="30"/>
          <w:szCs w:val="30"/>
        </w:rPr>
        <w:t>В ходе реализации районного Плана мероприятий по улучшению материально-технической базы учреждений образования обеспечено создание необходимых гигиенических условий для организации учебно-воспитательного процесса, в том числе занятий физкультурой и спортом: проведены ремонты, обеспечена работа душевых, раздевалок, санузлов при спортивных залах во всех общеобразовательных учреждениях.</w:t>
      </w:r>
      <w:r w:rsidRPr="00762E1D">
        <w:rPr>
          <w:sz w:val="30"/>
          <w:szCs w:val="30"/>
        </w:rPr>
        <w:tab/>
        <w:t>В школьных и дошкольных учреждениях образования выполнены запланированные работы по реконструкции систем искусственной освещенности, приведению санузлов в должное санитарно-техническое состояние.</w:t>
      </w:r>
    </w:p>
    <w:p w14:paraId="0D0A2606" w14:textId="77777777" w:rsidR="00086DCF" w:rsidRPr="00E252C1" w:rsidRDefault="00086DCF" w:rsidP="00086DCF">
      <w:pPr>
        <w:tabs>
          <w:tab w:val="left" w:pos="709"/>
        </w:tabs>
        <w:ind w:firstLine="709"/>
        <w:jc w:val="both"/>
        <w:rPr>
          <w:b/>
          <w:sz w:val="30"/>
          <w:szCs w:val="30"/>
        </w:rPr>
      </w:pPr>
      <w:r w:rsidRPr="00762E1D">
        <w:rPr>
          <w:i/>
          <w:sz w:val="30"/>
          <w:szCs w:val="30"/>
        </w:rPr>
        <w:t xml:space="preserve"> </w:t>
      </w:r>
      <w:r w:rsidRPr="00762E1D">
        <w:rPr>
          <w:sz w:val="30"/>
          <w:szCs w:val="30"/>
        </w:rPr>
        <w:t>С целью создания необходимых условий для профилактики нарушения осанки и снижения остроты зрения у детей в ходе учебно-воспитательного процесса  100%  классов школ района обеспечены конторками, компьютерные классы обеспечены специальной мебелью.</w:t>
      </w:r>
      <w:r w:rsidRPr="006F2A5B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Ежегодно осуществляется </w:t>
      </w:r>
      <w:r w:rsidRPr="00762E1D">
        <w:rPr>
          <w:sz w:val="30"/>
          <w:szCs w:val="30"/>
        </w:rPr>
        <w:t>закупка</w:t>
      </w:r>
      <w:r>
        <w:rPr>
          <w:sz w:val="30"/>
          <w:szCs w:val="30"/>
        </w:rPr>
        <w:t xml:space="preserve"> и оснащение </w:t>
      </w:r>
      <w:r w:rsidRPr="00762E1D">
        <w:rPr>
          <w:sz w:val="30"/>
          <w:szCs w:val="30"/>
        </w:rPr>
        <w:t>начальных классов партами с наклонной поверхностью</w:t>
      </w:r>
      <w:r>
        <w:rPr>
          <w:sz w:val="30"/>
          <w:szCs w:val="30"/>
        </w:rPr>
        <w:t>.</w:t>
      </w:r>
    </w:p>
    <w:p w14:paraId="59615945" w14:textId="77777777" w:rsidR="00086DCF" w:rsidRPr="00293BCE" w:rsidRDefault="00086DCF" w:rsidP="00086DCF">
      <w:pPr>
        <w:tabs>
          <w:tab w:val="left" w:pos="709"/>
        </w:tabs>
        <w:jc w:val="both"/>
        <w:rPr>
          <w:sz w:val="30"/>
          <w:szCs w:val="30"/>
        </w:rPr>
      </w:pPr>
      <w:r w:rsidRPr="007E476A">
        <w:rPr>
          <w:color w:val="385623"/>
          <w:sz w:val="30"/>
          <w:szCs w:val="30"/>
        </w:rPr>
        <w:tab/>
      </w:r>
      <w:r w:rsidRPr="00293BCE">
        <w:rPr>
          <w:sz w:val="30"/>
          <w:szCs w:val="30"/>
        </w:rPr>
        <w:t xml:space="preserve">В соответствии с Протоколом заседания Межведомственного совета по формированию здорового образа жизни при Совете Министров Республики Беларусь №1 от 09.10.2019 </w:t>
      </w:r>
      <w:r>
        <w:rPr>
          <w:sz w:val="30"/>
          <w:szCs w:val="30"/>
        </w:rPr>
        <w:t>обеспечено</w:t>
      </w:r>
      <w:r w:rsidRPr="00293BCE">
        <w:rPr>
          <w:sz w:val="30"/>
          <w:szCs w:val="30"/>
        </w:rPr>
        <w:t xml:space="preserve"> вовлечение всех школ района  в реализацию межведомственного информационного проекта «Школа – территория здоровья».  В настоящее время в реализ</w:t>
      </w:r>
      <w:r>
        <w:rPr>
          <w:sz w:val="30"/>
          <w:szCs w:val="30"/>
        </w:rPr>
        <w:t>ации проекта задействованы все учреждения общего среднего образования района.</w:t>
      </w:r>
    </w:p>
    <w:p w14:paraId="06AA828A" w14:textId="77777777" w:rsidR="00086DCF" w:rsidRPr="00293BCE" w:rsidRDefault="00086DCF" w:rsidP="00086DCF">
      <w:pPr>
        <w:ind w:firstLine="709"/>
        <w:jc w:val="both"/>
        <w:rPr>
          <w:sz w:val="30"/>
          <w:szCs w:val="30"/>
        </w:rPr>
      </w:pPr>
    </w:p>
    <w:p w14:paraId="565E8CC6" w14:textId="77777777" w:rsidR="00086DCF" w:rsidRDefault="00086DCF" w:rsidP="00086DCF">
      <w:pPr>
        <w:tabs>
          <w:tab w:val="left" w:pos="709"/>
          <w:tab w:val="left" w:pos="4536"/>
        </w:tabs>
        <w:jc w:val="both"/>
        <w:rPr>
          <w:b/>
          <w:sz w:val="30"/>
          <w:szCs w:val="30"/>
        </w:rPr>
      </w:pPr>
      <w:r w:rsidRPr="000B4E66">
        <w:rPr>
          <w:b/>
          <w:sz w:val="30"/>
          <w:szCs w:val="30"/>
        </w:rPr>
        <w:t>Резюме:</w:t>
      </w:r>
    </w:p>
    <w:p w14:paraId="044B5AF4" w14:textId="77777777" w:rsidR="00086DCF" w:rsidRPr="007E2010" w:rsidRDefault="00086DCF" w:rsidP="00086DCF">
      <w:pPr>
        <w:tabs>
          <w:tab w:val="left" w:pos="709"/>
          <w:tab w:val="left" w:pos="4536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B575BB">
        <w:rPr>
          <w:sz w:val="30"/>
          <w:szCs w:val="30"/>
        </w:rPr>
        <w:t xml:space="preserve">За последние 5 лет </w:t>
      </w:r>
      <w:r w:rsidR="00B575BB" w:rsidRPr="00B575BB">
        <w:rPr>
          <w:sz w:val="30"/>
          <w:szCs w:val="30"/>
        </w:rPr>
        <w:t xml:space="preserve">в Жабинковском районе отмечается </w:t>
      </w:r>
      <w:r w:rsidRPr="00B575BB">
        <w:rPr>
          <w:sz w:val="30"/>
          <w:szCs w:val="30"/>
        </w:rPr>
        <w:t xml:space="preserve">тенденция к росту показателя первичной (темп прироста </w:t>
      </w:r>
      <w:r w:rsidR="00B575BB" w:rsidRPr="00B575BB">
        <w:rPr>
          <w:sz w:val="30"/>
          <w:szCs w:val="30"/>
        </w:rPr>
        <w:t>+8,5)</w:t>
      </w:r>
      <w:r w:rsidRPr="00B575BB">
        <w:rPr>
          <w:sz w:val="30"/>
          <w:szCs w:val="30"/>
        </w:rPr>
        <w:t xml:space="preserve"> и общей (темп прироста </w:t>
      </w:r>
      <w:r w:rsidR="00B575BB" w:rsidRPr="00B575BB">
        <w:rPr>
          <w:sz w:val="30"/>
          <w:szCs w:val="30"/>
        </w:rPr>
        <w:t>+8,8</w:t>
      </w:r>
      <w:r w:rsidRPr="00B575BB">
        <w:rPr>
          <w:sz w:val="30"/>
          <w:szCs w:val="30"/>
        </w:rPr>
        <w:t xml:space="preserve">) заболеваемости детского населения </w:t>
      </w:r>
      <w:r>
        <w:rPr>
          <w:sz w:val="30"/>
          <w:szCs w:val="30"/>
        </w:rPr>
        <w:t>за счет</w:t>
      </w:r>
      <w:r w:rsidRPr="007E2010">
        <w:rPr>
          <w:sz w:val="30"/>
          <w:szCs w:val="30"/>
        </w:rPr>
        <w:t xml:space="preserve"> </w:t>
      </w:r>
      <w:r>
        <w:rPr>
          <w:sz w:val="30"/>
          <w:szCs w:val="30"/>
        </w:rPr>
        <w:t>за</w:t>
      </w:r>
      <w:r w:rsidRPr="007E2010">
        <w:rPr>
          <w:sz w:val="30"/>
          <w:szCs w:val="30"/>
        </w:rPr>
        <w:t>боле</w:t>
      </w:r>
      <w:r>
        <w:rPr>
          <w:sz w:val="30"/>
          <w:szCs w:val="30"/>
        </w:rPr>
        <w:t>ваний</w:t>
      </w:r>
      <w:r w:rsidRPr="007E2010">
        <w:rPr>
          <w:sz w:val="30"/>
          <w:szCs w:val="30"/>
        </w:rPr>
        <w:t xml:space="preserve"> органов дыхания, </w:t>
      </w:r>
      <w:r>
        <w:rPr>
          <w:sz w:val="30"/>
          <w:szCs w:val="30"/>
        </w:rPr>
        <w:t>эндокринной, костно-мышечной системы.</w:t>
      </w:r>
    </w:p>
    <w:p w14:paraId="59ED0001" w14:textId="77777777" w:rsidR="00086DCF" w:rsidRPr="00826363" w:rsidRDefault="00086DCF" w:rsidP="00086DCF">
      <w:pPr>
        <w:tabs>
          <w:tab w:val="left" w:pos="709"/>
          <w:tab w:val="left" w:pos="4536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ab/>
      </w:r>
    </w:p>
    <w:p w14:paraId="74261D7F" w14:textId="77777777" w:rsidR="00086DCF" w:rsidRDefault="00064B63" w:rsidP="00086DCF">
      <w:pPr>
        <w:tabs>
          <w:tab w:val="left" w:pos="709"/>
        </w:tabs>
        <w:jc w:val="both"/>
        <w:rPr>
          <w:b/>
          <w:color w:val="000000"/>
          <w:spacing w:val="-2"/>
          <w:sz w:val="30"/>
          <w:szCs w:val="30"/>
        </w:rPr>
      </w:pPr>
      <w:r>
        <w:rPr>
          <w:b/>
          <w:sz w:val="30"/>
          <w:szCs w:val="30"/>
        </w:rPr>
        <w:t xml:space="preserve">         </w:t>
      </w:r>
      <w:r w:rsidR="00086DCF">
        <w:rPr>
          <w:b/>
          <w:sz w:val="30"/>
          <w:szCs w:val="30"/>
        </w:rPr>
        <w:t>Глава 4</w:t>
      </w:r>
      <w:r w:rsidR="00086DCF" w:rsidRPr="00734461">
        <w:rPr>
          <w:b/>
          <w:sz w:val="30"/>
          <w:szCs w:val="30"/>
        </w:rPr>
        <w:t xml:space="preserve"> </w:t>
      </w:r>
      <w:r w:rsidR="00086DCF">
        <w:rPr>
          <w:b/>
          <w:sz w:val="30"/>
          <w:szCs w:val="30"/>
        </w:rPr>
        <w:t xml:space="preserve">  Ф</w:t>
      </w:r>
      <w:r w:rsidR="00086DCF" w:rsidRPr="00A125E8">
        <w:rPr>
          <w:b/>
          <w:color w:val="000000"/>
          <w:spacing w:val="-2"/>
          <w:sz w:val="30"/>
          <w:szCs w:val="30"/>
        </w:rPr>
        <w:t>ормировани</w:t>
      </w:r>
      <w:r w:rsidR="00086DCF">
        <w:rPr>
          <w:b/>
          <w:color w:val="000000"/>
          <w:spacing w:val="-2"/>
          <w:sz w:val="30"/>
          <w:szCs w:val="30"/>
        </w:rPr>
        <w:t>е здорового образа жизни</w:t>
      </w:r>
    </w:p>
    <w:p w14:paraId="754689FE" w14:textId="77777777" w:rsidR="00086DCF" w:rsidRDefault="00086DCF" w:rsidP="00086DCF">
      <w:pPr>
        <w:pStyle w:val="30"/>
        <w:ind w:firstLine="709"/>
        <w:jc w:val="both"/>
        <w:rPr>
          <w:sz w:val="30"/>
          <w:szCs w:val="30"/>
        </w:rPr>
      </w:pPr>
      <w:r w:rsidRPr="00293BCE">
        <w:rPr>
          <w:sz w:val="30"/>
          <w:szCs w:val="30"/>
        </w:rPr>
        <w:t>С целью повышения уровня профессиональной грамотности должностных лиц и работников предприятий по вопросам санитарного законодательства за 20</w:t>
      </w:r>
      <w:r>
        <w:rPr>
          <w:sz w:val="30"/>
          <w:szCs w:val="30"/>
        </w:rPr>
        <w:t>20</w:t>
      </w:r>
      <w:r w:rsidRPr="00293BCE">
        <w:rPr>
          <w:sz w:val="30"/>
          <w:szCs w:val="30"/>
        </w:rPr>
        <w:t xml:space="preserve"> год обучением охвачено </w:t>
      </w:r>
      <w:r w:rsidRPr="00FC12F9">
        <w:rPr>
          <w:sz w:val="30"/>
          <w:szCs w:val="30"/>
        </w:rPr>
        <w:t>1629 ч</w:t>
      </w:r>
      <w:r>
        <w:rPr>
          <w:sz w:val="30"/>
          <w:szCs w:val="30"/>
        </w:rPr>
        <w:t>еловек</w:t>
      </w:r>
      <w:r w:rsidRPr="00293BCE">
        <w:rPr>
          <w:sz w:val="30"/>
          <w:szCs w:val="30"/>
        </w:rPr>
        <w:t xml:space="preserve"> (201</w:t>
      </w:r>
      <w:r>
        <w:rPr>
          <w:sz w:val="30"/>
          <w:szCs w:val="30"/>
        </w:rPr>
        <w:t>9</w:t>
      </w:r>
      <w:r w:rsidRPr="00293BCE">
        <w:rPr>
          <w:sz w:val="30"/>
          <w:szCs w:val="30"/>
        </w:rPr>
        <w:t xml:space="preserve"> год </w:t>
      </w:r>
      <w:r>
        <w:rPr>
          <w:sz w:val="30"/>
          <w:szCs w:val="30"/>
        </w:rPr>
        <w:t>–</w:t>
      </w:r>
      <w:r w:rsidRPr="00293BCE">
        <w:rPr>
          <w:sz w:val="30"/>
          <w:szCs w:val="30"/>
        </w:rPr>
        <w:t xml:space="preserve"> 1</w:t>
      </w:r>
      <w:r>
        <w:rPr>
          <w:sz w:val="30"/>
          <w:szCs w:val="30"/>
        </w:rPr>
        <w:t xml:space="preserve">583 </w:t>
      </w:r>
      <w:r w:rsidRPr="00293BCE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Pr="00293BCE">
        <w:rPr>
          <w:sz w:val="30"/>
          <w:szCs w:val="30"/>
        </w:rPr>
        <w:t xml:space="preserve">),  100% от подлежащих контингентов -  работников общественного питания и торговли, бань, водопроводных сооружений, промышленных и сельскохозяйственных предприятий, учреждений образования и оздоровительных организаций.  </w:t>
      </w:r>
    </w:p>
    <w:p w14:paraId="2E28D507" w14:textId="77777777" w:rsidR="00086DCF" w:rsidRPr="00A24B55" w:rsidRDefault="00086DCF" w:rsidP="00086DCF">
      <w:pPr>
        <w:ind w:firstLine="708"/>
        <w:jc w:val="both"/>
        <w:rPr>
          <w:b/>
          <w:sz w:val="30"/>
          <w:szCs w:val="30"/>
        </w:rPr>
      </w:pPr>
      <w:r>
        <w:rPr>
          <w:sz w:val="30"/>
          <w:szCs w:val="30"/>
        </w:rPr>
        <w:t>В 2020</w:t>
      </w:r>
      <w:r w:rsidRPr="00293BCE">
        <w:rPr>
          <w:sz w:val="30"/>
          <w:szCs w:val="30"/>
        </w:rPr>
        <w:t xml:space="preserve"> году</w:t>
      </w:r>
      <w:r w:rsidRPr="009B6ED8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продолжена работа на районном и локальном уровнях по реализации </w:t>
      </w:r>
      <w:r w:rsidRPr="00A24B55">
        <w:rPr>
          <w:sz w:val="30"/>
          <w:szCs w:val="30"/>
        </w:rPr>
        <w:t>межведомственных</w:t>
      </w:r>
      <w:r>
        <w:rPr>
          <w:sz w:val="30"/>
          <w:szCs w:val="30"/>
        </w:rPr>
        <w:t xml:space="preserve"> профилактических проектов, на расширение первичной профилактики неинфекционных заболеваний, утверждение здорового образа жизни среди населения района</w:t>
      </w:r>
      <w:r w:rsidRPr="00A24B55">
        <w:rPr>
          <w:sz w:val="30"/>
          <w:szCs w:val="30"/>
        </w:rPr>
        <w:t xml:space="preserve">: «Мой выбор – жить с позитивом!», «Здоровое сердце – залог успеха!», </w:t>
      </w:r>
      <w:r>
        <w:rPr>
          <w:sz w:val="30"/>
          <w:szCs w:val="30"/>
        </w:rPr>
        <w:t xml:space="preserve"> </w:t>
      </w:r>
      <w:r w:rsidRPr="00A24B55">
        <w:rPr>
          <w:sz w:val="30"/>
          <w:szCs w:val="30"/>
        </w:rPr>
        <w:t xml:space="preserve">«Безвозмездное донорство начинается с меня!», </w:t>
      </w:r>
      <w:r w:rsidRPr="00A24B55">
        <w:rPr>
          <w:bCs/>
          <w:sz w:val="30"/>
          <w:szCs w:val="30"/>
        </w:rPr>
        <w:t xml:space="preserve">«Правильная осанка </w:t>
      </w:r>
      <w:r w:rsidRPr="00A24B55">
        <w:rPr>
          <w:b/>
          <w:sz w:val="30"/>
          <w:szCs w:val="30"/>
        </w:rPr>
        <w:t>–</w:t>
      </w:r>
      <w:r w:rsidRPr="00A24B55">
        <w:rPr>
          <w:bCs/>
          <w:sz w:val="30"/>
          <w:szCs w:val="30"/>
        </w:rPr>
        <w:t xml:space="preserve"> залог здоровья!» консультативно-образовательная акция </w:t>
      </w:r>
      <w:r w:rsidRPr="00A24B55">
        <w:rPr>
          <w:b/>
          <w:bCs/>
          <w:sz w:val="30"/>
          <w:szCs w:val="30"/>
        </w:rPr>
        <w:t>«</w:t>
      </w:r>
      <w:r w:rsidRPr="00A24B55">
        <w:rPr>
          <w:bCs/>
          <w:sz w:val="30"/>
          <w:szCs w:val="30"/>
        </w:rPr>
        <w:t>Мы - за здоровый и безопасный отдых!», «Школьное питание – здоровое и рациональное!»</w:t>
      </w:r>
      <w:r>
        <w:rPr>
          <w:bCs/>
          <w:sz w:val="30"/>
          <w:szCs w:val="30"/>
        </w:rPr>
        <w:t>, «Предотврати болезнь – выбери жизнь»</w:t>
      </w:r>
      <w:r w:rsidRPr="00A24B55">
        <w:rPr>
          <w:bCs/>
          <w:sz w:val="30"/>
          <w:szCs w:val="30"/>
        </w:rPr>
        <w:t>.</w:t>
      </w:r>
    </w:p>
    <w:p w14:paraId="6F813BD7" w14:textId="77777777" w:rsidR="00086DCF" w:rsidRDefault="00086DCF" w:rsidP="00086DCF">
      <w:pPr>
        <w:pStyle w:val="3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293BCE">
        <w:rPr>
          <w:sz w:val="30"/>
          <w:szCs w:val="30"/>
        </w:rPr>
        <w:t>родолжилась работа во взаимодействии со специалистами УЗ «Жабинковская ЦРБ», другими ведомствами по реализации про</w:t>
      </w:r>
      <w:r>
        <w:rPr>
          <w:sz w:val="30"/>
          <w:szCs w:val="30"/>
        </w:rPr>
        <w:t>екта «Жабинка - здоровый город» по основным направлениям: здоровое городское планирование, развитие безбарьерной среды, обеспечение здоровым питанием населения, развитие учреждений образования в внедрением современных организационно-структурных элементов, обеспечивающих сохранение и укрепление здоровья детей и подростков, сокращение потребления табака и обеспечение эффективной реализации антитабачного законодательства, поддержка института семьи, социальная адаптация инвалидов и др.</w:t>
      </w:r>
    </w:p>
    <w:p w14:paraId="4BE1A030" w14:textId="77777777" w:rsidR="00086DCF" w:rsidRPr="00293BCE" w:rsidRDefault="00086DCF" w:rsidP="00086DCF">
      <w:pPr>
        <w:pStyle w:val="30"/>
        <w:ind w:firstLine="709"/>
        <w:jc w:val="both"/>
        <w:rPr>
          <w:sz w:val="30"/>
          <w:szCs w:val="30"/>
        </w:rPr>
      </w:pPr>
      <w:r w:rsidRPr="00293BCE">
        <w:rPr>
          <w:sz w:val="30"/>
          <w:szCs w:val="30"/>
        </w:rPr>
        <w:t xml:space="preserve"> В рамках этого проекта работниками культуры и образования, медицинскими работниками проведены обучающие семинары, организованы радиовыступления, статьи в газете, акции, дни здоровья, а также лекции, встречи, беседы в учреждениях образования, оздоровительных и санаторно-курортных организациях, предприятиях.</w:t>
      </w:r>
    </w:p>
    <w:p w14:paraId="29CB3FA9" w14:textId="77777777" w:rsidR="00086DCF" w:rsidRPr="005D0043" w:rsidRDefault="00086DCF" w:rsidP="00086DCF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D0043">
        <w:rPr>
          <w:rFonts w:ascii="Times New Roman" w:hAnsi="Times New Roman"/>
          <w:sz w:val="28"/>
          <w:szCs w:val="28"/>
        </w:rPr>
        <w:t>В рамках выполнения регионального комплекса мероприятий по реализации Государственной программы «Здоровье народа и демографическая безопасность Республики Беларусь» на 20</w:t>
      </w:r>
      <w:r>
        <w:rPr>
          <w:rFonts w:ascii="Times New Roman" w:hAnsi="Times New Roman"/>
          <w:sz w:val="28"/>
          <w:szCs w:val="28"/>
        </w:rPr>
        <w:t>21</w:t>
      </w:r>
      <w:r w:rsidRPr="005D004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5D0043">
        <w:rPr>
          <w:rFonts w:ascii="Times New Roman" w:hAnsi="Times New Roman"/>
          <w:sz w:val="28"/>
          <w:szCs w:val="28"/>
        </w:rPr>
        <w:t xml:space="preserve"> годы, </w:t>
      </w:r>
      <w:r>
        <w:rPr>
          <w:rFonts w:ascii="Times New Roman" w:hAnsi="Times New Roman"/>
          <w:sz w:val="28"/>
          <w:szCs w:val="28"/>
        </w:rPr>
        <w:t xml:space="preserve">подпрограммы 5 «Профилактика ВИЧ-инфекции» проведено 12 обучающих семинаров </w:t>
      </w:r>
      <w:r w:rsidRPr="005D0043">
        <w:rPr>
          <w:rFonts w:ascii="Times New Roman" w:hAnsi="Times New Roman"/>
          <w:sz w:val="28"/>
          <w:szCs w:val="28"/>
        </w:rPr>
        <w:t>с включением  вопросов профилактики алкогольной, никотиновой, наркотической зависимости:   медработники - 3/134,  педагоги – 2/75, работники культуры -2/53, прочие -12</w:t>
      </w:r>
      <w:r>
        <w:rPr>
          <w:rFonts w:ascii="Times New Roman" w:hAnsi="Times New Roman"/>
          <w:sz w:val="28"/>
          <w:szCs w:val="28"/>
        </w:rPr>
        <w:t>/288, всего обучено 550 человек.</w:t>
      </w:r>
    </w:p>
    <w:p w14:paraId="7555F149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 w:rsidRPr="00163EC3">
        <w:rPr>
          <w:sz w:val="30"/>
          <w:szCs w:val="30"/>
        </w:rPr>
        <w:t>В</w:t>
      </w:r>
      <w:r>
        <w:rPr>
          <w:sz w:val="30"/>
          <w:szCs w:val="30"/>
        </w:rPr>
        <w:t xml:space="preserve"> учреждениях образования района </w:t>
      </w:r>
      <w:r w:rsidRPr="00163EC3">
        <w:rPr>
          <w:sz w:val="30"/>
          <w:szCs w:val="30"/>
        </w:rPr>
        <w:t xml:space="preserve">продолжалась реализация мероприятий по пропаганде здорового образа жизни. Мероприятия </w:t>
      </w:r>
      <w:r>
        <w:rPr>
          <w:sz w:val="30"/>
          <w:szCs w:val="30"/>
        </w:rPr>
        <w:t xml:space="preserve">по формированию </w:t>
      </w:r>
      <w:r w:rsidRPr="00163EC3">
        <w:rPr>
          <w:sz w:val="30"/>
          <w:szCs w:val="30"/>
        </w:rPr>
        <w:t xml:space="preserve">здорового образа жизни носили как массовый, так </w:t>
      </w:r>
      <w:r>
        <w:rPr>
          <w:sz w:val="30"/>
          <w:szCs w:val="30"/>
        </w:rPr>
        <w:t xml:space="preserve">и </w:t>
      </w:r>
      <w:r w:rsidRPr="00163EC3">
        <w:rPr>
          <w:sz w:val="30"/>
          <w:szCs w:val="30"/>
        </w:rPr>
        <w:t>групповой и индивидуальный характер, проводились в разнообразных формах: акции, викторины, литературно-музыкальные постановки.</w:t>
      </w:r>
      <w:r>
        <w:rPr>
          <w:sz w:val="30"/>
          <w:szCs w:val="30"/>
        </w:rPr>
        <w:t xml:space="preserve"> </w:t>
      </w:r>
      <w:r w:rsidRPr="00163EC3">
        <w:rPr>
          <w:sz w:val="30"/>
          <w:szCs w:val="30"/>
        </w:rPr>
        <w:t>Были подготовлены мероприятия как для родителей, так и для подростков, направленные на формирование антинаркотического барьера, профилактику употребления алкогольных напитков, наркотических, токсических, психоактивных веществ и курительных смесей (</w:t>
      </w:r>
      <w:r w:rsidRPr="00163EC3">
        <w:rPr>
          <w:sz w:val="30"/>
          <w:szCs w:val="30"/>
          <w:shd w:val="clear" w:color="auto" w:fill="FFFFFF"/>
        </w:rPr>
        <w:t>«10 аргументов в пользу жизни», «Здоровье – привилегия мудрых», «Твое здоровье в твоих руках»</w:t>
      </w:r>
      <w:r w:rsidRPr="00163EC3">
        <w:rPr>
          <w:sz w:val="30"/>
          <w:szCs w:val="30"/>
        </w:rPr>
        <w:t xml:space="preserve">, «Опасность: алкогольные напитки», «Этот хмельной напиток – пиво», «Курить – здоровью вредить», «Не курить – это модно!» </w:t>
      </w:r>
      <w:r w:rsidRPr="00163EC3">
        <w:rPr>
          <w:sz w:val="30"/>
          <w:szCs w:val="30"/>
          <w:shd w:val="clear" w:color="auto" w:fill="FFFFFF"/>
        </w:rPr>
        <w:t xml:space="preserve">«Мой выбор </w:t>
      </w:r>
      <w:r w:rsidRPr="00163EC3">
        <w:rPr>
          <w:sz w:val="30"/>
          <w:szCs w:val="30"/>
        </w:rPr>
        <w:t>–</w:t>
      </w:r>
      <w:r w:rsidRPr="00163EC3">
        <w:rPr>
          <w:sz w:val="30"/>
          <w:szCs w:val="30"/>
          <w:shd w:val="clear" w:color="auto" w:fill="FFFFFF"/>
        </w:rPr>
        <w:t xml:space="preserve"> здоровье», «Жить с позитивом», «Остановить СПИД. Выполнить обещание», «Мы против курения» и другие</w:t>
      </w:r>
      <w:r w:rsidRPr="00163EC3">
        <w:rPr>
          <w:sz w:val="30"/>
          <w:szCs w:val="30"/>
        </w:rPr>
        <w:t xml:space="preserve">). </w:t>
      </w:r>
    </w:p>
    <w:p w14:paraId="7D1674E0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 w:rsidRPr="00163EC3">
        <w:rPr>
          <w:sz w:val="30"/>
          <w:szCs w:val="30"/>
        </w:rPr>
        <w:t xml:space="preserve">В рамках акций, посвященных здоровому образу жизни в </w:t>
      </w:r>
      <w:r>
        <w:rPr>
          <w:sz w:val="30"/>
          <w:szCs w:val="30"/>
        </w:rPr>
        <w:t xml:space="preserve">школах </w:t>
      </w:r>
      <w:r w:rsidRPr="00163EC3">
        <w:rPr>
          <w:sz w:val="30"/>
          <w:szCs w:val="30"/>
        </w:rPr>
        <w:t>организованы выставки  по здоровому образу жизни; проведены конкурсы плакатов, спортивные конкурсы; пр</w:t>
      </w:r>
      <w:r>
        <w:rPr>
          <w:sz w:val="30"/>
          <w:szCs w:val="30"/>
        </w:rPr>
        <w:t>одемонстрирована социальная реклама</w:t>
      </w:r>
      <w:r w:rsidRPr="00163EC3">
        <w:rPr>
          <w:sz w:val="30"/>
          <w:szCs w:val="30"/>
        </w:rPr>
        <w:t xml:space="preserve"> </w:t>
      </w:r>
      <w:r>
        <w:rPr>
          <w:sz w:val="30"/>
          <w:szCs w:val="30"/>
        </w:rPr>
        <w:t>(</w:t>
      </w:r>
      <w:r w:rsidRPr="00163EC3">
        <w:rPr>
          <w:sz w:val="30"/>
          <w:szCs w:val="30"/>
        </w:rPr>
        <w:t>видео</w:t>
      </w:r>
      <w:r>
        <w:rPr>
          <w:sz w:val="30"/>
          <w:szCs w:val="30"/>
        </w:rPr>
        <w:t xml:space="preserve">ролики) о вреде </w:t>
      </w:r>
      <w:r w:rsidRPr="00163EC3">
        <w:rPr>
          <w:sz w:val="30"/>
          <w:szCs w:val="30"/>
        </w:rPr>
        <w:t>курени</w:t>
      </w:r>
      <w:r>
        <w:rPr>
          <w:sz w:val="30"/>
          <w:szCs w:val="30"/>
        </w:rPr>
        <w:t>я и злоупотребления алкоголем, о важности правильного</w:t>
      </w:r>
      <w:r w:rsidRPr="00163EC3">
        <w:rPr>
          <w:sz w:val="30"/>
          <w:szCs w:val="30"/>
        </w:rPr>
        <w:t xml:space="preserve"> питани</w:t>
      </w:r>
      <w:r>
        <w:rPr>
          <w:sz w:val="30"/>
          <w:szCs w:val="30"/>
        </w:rPr>
        <w:t>я и физической активности</w:t>
      </w:r>
      <w:r w:rsidRPr="00163EC3">
        <w:rPr>
          <w:sz w:val="30"/>
          <w:szCs w:val="30"/>
        </w:rPr>
        <w:t xml:space="preserve">. </w:t>
      </w:r>
    </w:p>
    <w:p w14:paraId="618EC336" w14:textId="77777777" w:rsidR="00086DCF" w:rsidRDefault="00086DCF" w:rsidP="00086DC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Проведенные мероприятия способствовали повышению знаний учащихся о профилактике неинфекционных заболеваний,  приверженности здоровому образу жизни.</w:t>
      </w:r>
    </w:p>
    <w:p w14:paraId="3CE3E8FA" w14:textId="77777777" w:rsidR="00086DCF" w:rsidRDefault="00086DCF" w:rsidP="00086DCF">
      <w:pPr>
        <w:ind w:firstLine="708"/>
        <w:jc w:val="both"/>
        <w:rPr>
          <w:b/>
          <w:sz w:val="30"/>
          <w:szCs w:val="30"/>
        </w:rPr>
      </w:pPr>
    </w:p>
    <w:p w14:paraId="0E6D8A0D" w14:textId="77777777" w:rsidR="00086DCF" w:rsidRPr="00F00ADD" w:rsidRDefault="00086DCF" w:rsidP="00086DCF">
      <w:pPr>
        <w:ind w:firstLine="708"/>
        <w:jc w:val="both"/>
        <w:rPr>
          <w:b/>
          <w:sz w:val="30"/>
          <w:szCs w:val="30"/>
        </w:rPr>
      </w:pPr>
      <w:r w:rsidRPr="00F00ADD">
        <w:rPr>
          <w:b/>
          <w:sz w:val="30"/>
          <w:szCs w:val="30"/>
        </w:rPr>
        <w:t>Резюме:</w:t>
      </w:r>
    </w:p>
    <w:p w14:paraId="1B55D64A" w14:textId="77777777" w:rsidR="00086DCF" w:rsidRDefault="00086DCF" w:rsidP="00086DC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0ADD">
        <w:rPr>
          <w:sz w:val="30"/>
          <w:szCs w:val="30"/>
        </w:rPr>
        <w:t xml:space="preserve">В районе сформирована </w:t>
      </w:r>
      <w:r>
        <w:rPr>
          <w:sz w:val="30"/>
          <w:szCs w:val="30"/>
        </w:rPr>
        <w:t>система взаимодействия с заинтересованными государственными органами, учреждениями и общественными организациями по информационному обеспечению и обучению здоровому образу жизни различных категорий населения, что содействует изменению ответственного поведения и сохранению здоровья населения.</w:t>
      </w:r>
    </w:p>
    <w:p w14:paraId="470A85E3" w14:textId="77777777" w:rsidR="00086DCF" w:rsidRDefault="00086DCF" w:rsidP="00086DC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79BF275C" w14:textId="77777777" w:rsidR="003A371E" w:rsidRDefault="00567815" w:rsidP="0053172C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Глава 5   </w:t>
      </w:r>
      <w:r w:rsidR="002C2A6C" w:rsidRPr="007F19F2">
        <w:rPr>
          <w:b/>
          <w:sz w:val="30"/>
          <w:szCs w:val="30"/>
        </w:rPr>
        <w:t>ЗАКЛЮЧЕНИЕ:</w:t>
      </w:r>
    </w:p>
    <w:p w14:paraId="3555E2B8" w14:textId="77777777" w:rsidR="003A371E" w:rsidRDefault="003A371E" w:rsidP="00BA1873">
      <w:pPr>
        <w:widowControl w:val="0"/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56158F">
        <w:rPr>
          <w:sz w:val="30"/>
          <w:szCs w:val="30"/>
        </w:rPr>
        <w:t>Важным направлением в деятельности санитарной службы является организация работы по реализации Комплекса мероприятий по обеспечению санитарно-эпидемиологического благополучия населения Брестской области на 2016-2020 годы, требований по повышению эффективности государственного санитарного надзора и формированию у населения культуры здоровья, реализация Государственной программы «Здоровье народа и демографическая безопасность Республики Беларусь» на 2016-2020 годы, а также территориальных программ, планов мероприятий, направленных на укрепление здоровья, профилактику заболеваний и  формирование здорового образа жизни населения, достижение целей устойчивого развития.</w:t>
      </w:r>
    </w:p>
    <w:p w14:paraId="3AE76EB5" w14:textId="77777777" w:rsidR="00A22A8E" w:rsidRPr="002300C9" w:rsidRDefault="00E8314D" w:rsidP="002300C9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</w:t>
      </w:r>
      <w:r w:rsidR="00464FE8">
        <w:rPr>
          <w:sz w:val="30"/>
          <w:szCs w:val="30"/>
        </w:rPr>
        <w:t>2011</w:t>
      </w:r>
      <w:r w:rsidR="00464FE8" w:rsidRPr="00AF6940">
        <w:rPr>
          <w:sz w:val="30"/>
          <w:szCs w:val="30"/>
        </w:rPr>
        <w:t>год</w:t>
      </w:r>
      <w:r>
        <w:rPr>
          <w:sz w:val="30"/>
          <w:szCs w:val="30"/>
        </w:rPr>
        <w:t>а</w:t>
      </w:r>
      <w:r w:rsidR="00464FE8" w:rsidRPr="00AF694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 районе отмечается </w:t>
      </w:r>
      <w:r w:rsidR="00464FE8" w:rsidRPr="00AF6940">
        <w:rPr>
          <w:sz w:val="30"/>
          <w:szCs w:val="30"/>
        </w:rPr>
        <w:t>естественн</w:t>
      </w:r>
      <w:r>
        <w:rPr>
          <w:sz w:val="30"/>
          <w:szCs w:val="30"/>
        </w:rPr>
        <w:t>ая убыль</w:t>
      </w:r>
      <w:r w:rsidR="00464FE8" w:rsidRPr="00AF6940">
        <w:rPr>
          <w:sz w:val="30"/>
          <w:szCs w:val="30"/>
        </w:rPr>
        <w:t xml:space="preserve"> </w:t>
      </w:r>
      <w:r>
        <w:rPr>
          <w:sz w:val="30"/>
          <w:szCs w:val="30"/>
        </w:rPr>
        <w:t>населения</w:t>
      </w:r>
      <w:r w:rsidR="00070B85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464FE8" w:rsidRPr="00AF6940">
        <w:rPr>
          <w:sz w:val="30"/>
          <w:szCs w:val="30"/>
        </w:rPr>
        <w:t>за счет сельского населения</w:t>
      </w:r>
      <w:r w:rsidR="002300C9">
        <w:rPr>
          <w:sz w:val="30"/>
          <w:szCs w:val="30"/>
        </w:rPr>
        <w:t xml:space="preserve">, </w:t>
      </w:r>
      <w:r w:rsidRPr="00A22A8E">
        <w:rPr>
          <w:sz w:val="30"/>
          <w:szCs w:val="30"/>
        </w:rPr>
        <w:t>наблюдается рост общей и первичной заболеваемости как детского, так и взрослого населения.</w:t>
      </w:r>
      <w:r w:rsidR="00464FE8">
        <w:rPr>
          <w:sz w:val="28"/>
          <w:szCs w:val="28"/>
        </w:rPr>
        <w:t xml:space="preserve"> </w:t>
      </w:r>
      <w:r w:rsidR="00A22A8E" w:rsidRPr="002300C9">
        <w:rPr>
          <w:sz w:val="28"/>
          <w:szCs w:val="28"/>
        </w:rPr>
        <w:t xml:space="preserve">Показатель </w:t>
      </w:r>
      <w:r w:rsidR="00A22A8E" w:rsidRPr="002300C9">
        <w:rPr>
          <w:sz w:val="30"/>
          <w:szCs w:val="30"/>
          <w:shd w:val="clear" w:color="auto" w:fill="FFFFFF"/>
        </w:rPr>
        <w:t>общей  заболеваемости системы кровообращения у взрослого населения по-прежнему занимает 1 место в структуре заболеваемости</w:t>
      </w:r>
      <w:r w:rsidR="00D954E8" w:rsidRPr="002300C9">
        <w:rPr>
          <w:sz w:val="30"/>
          <w:szCs w:val="30"/>
          <w:shd w:val="clear" w:color="auto" w:fill="FFFFFF"/>
        </w:rPr>
        <w:t>, в первичной заболеваемости на 1 месте – органы дыхания.</w:t>
      </w:r>
    </w:p>
    <w:p w14:paraId="5B8EE2A1" w14:textId="77777777" w:rsidR="001104E2" w:rsidRDefault="00464FE8" w:rsidP="001104E2">
      <w:pPr>
        <w:shd w:val="clear" w:color="auto" w:fill="FFFFFF"/>
        <w:spacing w:line="320" w:lineRule="exact"/>
        <w:ind w:firstLine="720"/>
        <w:jc w:val="both"/>
        <w:rPr>
          <w:sz w:val="30"/>
          <w:szCs w:val="30"/>
          <w:shd w:val="clear" w:color="auto" w:fill="FFFFFF"/>
        </w:rPr>
      </w:pPr>
      <w:r w:rsidRPr="00182235">
        <w:rPr>
          <w:sz w:val="30"/>
          <w:szCs w:val="30"/>
          <w:shd w:val="clear" w:color="auto" w:fill="FFFFFF"/>
        </w:rPr>
        <w:t xml:space="preserve">В структуре </w:t>
      </w:r>
      <w:r w:rsidR="00A22A8E" w:rsidRPr="00182235">
        <w:rPr>
          <w:sz w:val="30"/>
          <w:szCs w:val="30"/>
          <w:shd w:val="clear" w:color="auto" w:fill="FFFFFF"/>
        </w:rPr>
        <w:t xml:space="preserve">общей </w:t>
      </w:r>
      <w:r w:rsidRPr="00182235">
        <w:rPr>
          <w:sz w:val="30"/>
          <w:szCs w:val="30"/>
          <w:shd w:val="clear" w:color="auto" w:fill="FFFFFF"/>
        </w:rPr>
        <w:t>з</w:t>
      </w:r>
      <w:r w:rsidR="002300C9" w:rsidRPr="00182235">
        <w:rPr>
          <w:sz w:val="30"/>
          <w:szCs w:val="30"/>
          <w:shd w:val="clear" w:color="auto" w:fill="FFFFFF"/>
        </w:rPr>
        <w:t>аболеваемости также как и в 2019</w:t>
      </w:r>
      <w:r w:rsidRPr="00182235">
        <w:rPr>
          <w:sz w:val="30"/>
          <w:szCs w:val="30"/>
          <w:shd w:val="clear" w:color="auto" w:fill="FFFFFF"/>
        </w:rPr>
        <w:t xml:space="preserve"> году первое место занимают</w:t>
      </w:r>
      <w:r w:rsidR="002300C9" w:rsidRPr="00182235">
        <w:rPr>
          <w:sz w:val="30"/>
          <w:szCs w:val="30"/>
          <w:shd w:val="clear" w:color="auto" w:fill="FFFFFF"/>
        </w:rPr>
        <w:t xml:space="preserve"> болезни системы кровообращения</w:t>
      </w:r>
      <w:r w:rsidR="009C05B4" w:rsidRPr="00182235">
        <w:rPr>
          <w:sz w:val="30"/>
          <w:szCs w:val="30"/>
          <w:shd w:val="clear" w:color="auto" w:fill="FFFFFF"/>
        </w:rPr>
        <w:t xml:space="preserve">, </w:t>
      </w:r>
      <w:r w:rsidRPr="00182235">
        <w:rPr>
          <w:sz w:val="30"/>
          <w:szCs w:val="30"/>
          <w:shd w:val="clear" w:color="auto" w:fill="FFFFFF"/>
        </w:rPr>
        <w:t>второе место болезни органов дыхания, третье место</w:t>
      </w:r>
      <w:r w:rsidR="009C05B4" w:rsidRPr="00182235">
        <w:rPr>
          <w:sz w:val="30"/>
          <w:szCs w:val="30"/>
          <w:shd w:val="clear" w:color="auto" w:fill="FFFFFF"/>
        </w:rPr>
        <w:t xml:space="preserve"> болезни мочеполовой системы</w:t>
      </w:r>
      <w:r w:rsidRPr="00182235">
        <w:rPr>
          <w:sz w:val="30"/>
          <w:szCs w:val="30"/>
          <w:shd w:val="clear" w:color="auto" w:fill="FFFFFF"/>
        </w:rPr>
        <w:t>, четвертое место заболевания</w:t>
      </w:r>
      <w:r w:rsidR="00182235" w:rsidRPr="00182235">
        <w:rPr>
          <w:sz w:val="30"/>
          <w:szCs w:val="30"/>
          <w:shd w:val="clear" w:color="auto" w:fill="FFFFFF"/>
        </w:rPr>
        <w:t xml:space="preserve"> эндокринной системы</w:t>
      </w:r>
      <w:r w:rsidRPr="00182235">
        <w:rPr>
          <w:sz w:val="30"/>
          <w:szCs w:val="30"/>
          <w:shd w:val="clear" w:color="auto" w:fill="FFFFFF"/>
        </w:rPr>
        <w:t>.</w:t>
      </w:r>
      <w:r>
        <w:rPr>
          <w:sz w:val="30"/>
          <w:szCs w:val="30"/>
          <w:shd w:val="clear" w:color="auto" w:fill="FFFFFF"/>
        </w:rPr>
        <w:t xml:space="preserve"> </w:t>
      </w:r>
      <w:r w:rsidR="001104E2">
        <w:rPr>
          <w:sz w:val="30"/>
          <w:szCs w:val="30"/>
          <w:shd w:val="clear" w:color="auto" w:fill="FFFFFF"/>
        </w:rPr>
        <w:t>В сравнении с 2019 годом зарегистрировано увеличение заболеваемости  органов дыхания, системы кровообращения, эндокринной системы, болезни глаз, снижение заболеваемости- нервной системы, костно-мышечной системы, пищеварительной системы у взрослого населения.</w:t>
      </w:r>
    </w:p>
    <w:p w14:paraId="13992244" w14:textId="77777777" w:rsidR="001104E2" w:rsidRDefault="001104E2" w:rsidP="001104E2">
      <w:pPr>
        <w:shd w:val="clear" w:color="auto" w:fill="FFFFFF"/>
        <w:spacing w:line="320" w:lineRule="exact"/>
        <w:ind w:firstLine="720"/>
        <w:jc w:val="both"/>
        <w:rPr>
          <w:sz w:val="30"/>
          <w:szCs w:val="30"/>
          <w:shd w:val="clear" w:color="auto" w:fill="FFFFFF"/>
        </w:rPr>
      </w:pPr>
      <w:r w:rsidRPr="00B245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Жабинковском </w:t>
      </w:r>
      <w:r w:rsidRPr="00B2459A">
        <w:rPr>
          <w:sz w:val="28"/>
          <w:szCs w:val="28"/>
        </w:rPr>
        <w:t>районе за 20</w:t>
      </w:r>
      <w:r>
        <w:rPr>
          <w:sz w:val="28"/>
          <w:szCs w:val="28"/>
        </w:rPr>
        <w:t>20</w:t>
      </w:r>
      <w:r w:rsidRPr="00B2459A">
        <w:rPr>
          <w:sz w:val="28"/>
          <w:szCs w:val="28"/>
        </w:rPr>
        <w:t xml:space="preserve"> год показатель </w:t>
      </w:r>
      <w:r>
        <w:rPr>
          <w:sz w:val="28"/>
          <w:szCs w:val="28"/>
        </w:rPr>
        <w:t xml:space="preserve">первичной </w:t>
      </w:r>
      <w:r w:rsidRPr="00B2459A">
        <w:rPr>
          <w:sz w:val="28"/>
          <w:szCs w:val="28"/>
        </w:rPr>
        <w:t xml:space="preserve">заболеваемости </w:t>
      </w:r>
      <w:r>
        <w:rPr>
          <w:sz w:val="28"/>
          <w:szCs w:val="28"/>
        </w:rPr>
        <w:t xml:space="preserve">среди взрослого населения </w:t>
      </w:r>
      <w:r w:rsidRPr="00B2459A">
        <w:rPr>
          <w:sz w:val="28"/>
          <w:szCs w:val="28"/>
        </w:rPr>
        <w:t xml:space="preserve">увеличился по сравнению </w:t>
      </w:r>
      <w:r>
        <w:rPr>
          <w:sz w:val="28"/>
          <w:szCs w:val="28"/>
        </w:rPr>
        <w:t>с</w:t>
      </w:r>
      <w:r w:rsidRPr="00B2459A">
        <w:rPr>
          <w:sz w:val="28"/>
          <w:szCs w:val="28"/>
        </w:rPr>
        <w:t xml:space="preserve"> </w:t>
      </w:r>
      <w:r>
        <w:rPr>
          <w:sz w:val="28"/>
          <w:szCs w:val="28"/>
        </w:rPr>
        <w:t>2019 годом</w:t>
      </w:r>
      <w:r w:rsidRPr="005C6B5C">
        <w:rPr>
          <w:sz w:val="28"/>
          <w:szCs w:val="28"/>
        </w:rPr>
        <w:t xml:space="preserve"> </w:t>
      </w:r>
      <w:r w:rsidR="00425FF1">
        <w:rPr>
          <w:sz w:val="28"/>
          <w:szCs w:val="28"/>
        </w:rPr>
        <w:t>(о</w:t>
      </w:r>
      <w:r>
        <w:rPr>
          <w:sz w:val="28"/>
          <w:szCs w:val="28"/>
        </w:rPr>
        <w:t>тмечается тенденция к росту</w:t>
      </w:r>
      <w:r w:rsidR="00425FF1">
        <w:rPr>
          <w:sz w:val="28"/>
          <w:szCs w:val="28"/>
        </w:rPr>
        <w:t>).</w:t>
      </w:r>
    </w:p>
    <w:p w14:paraId="74C45421" w14:textId="77777777" w:rsidR="00464FE8" w:rsidRPr="00DA7F33" w:rsidRDefault="00464FE8" w:rsidP="00464FE8">
      <w:pPr>
        <w:pStyle w:val="a4"/>
        <w:jc w:val="both"/>
        <w:rPr>
          <w:szCs w:val="28"/>
        </w:rPr>
      </w:pPr>
      <w:r>
        <w:rPr>
          <w:szCs w:val="28"/>
        </w:rPr>
        <w:t xml:space="preserve">        </w:t>
      </w:r>
      <w:r w:rsidRPr="003B253B">
        <w:rPr>
          <w:szCs w:val="28"/>
        </w:rPr>
        <w:t>Эпидемиологический анализ инфекционной заболеваемости    населения  района показ</w:t>
      </w:r>
      <w:r w:rsidR="00D954E8" w:rsidRPr="003B253B">
        <w:rPr>
          <w:szCs w:val="28"/>
        </w:rPr>
        <w:t>ал</w:t>
      </w:r>
      <w:r w:rsidRPr="003B253B">
        <w:rPr>
          <w:szCs w:val="28"/>
        </w:rPr>
        <w:t>,  что  эпидпроцесс по всем нозологическим формам не имеет территориальных особенностей в сравнении с областным</w:t>
      </w:r>
      <w:r w:rsidR="003B253B">
        <w:rPr>
          <w:szCs w:val="28"/>
        </w:rPr>
        <w:t>и</w:t>
      </w:r>
      <w:r w:rsidRPr="003B253B">
        <w:rPr>
          <w:szCs w:val="28"/>
        </w:rPr>
        <w:t xml:space="preserve"> и  республиканским</w:t>
      </w:r>
      <w:r w:rsidR="003B253B">
        <w:rPr>
          <w:szCs w:val="28"/>
        </w:rPr>
        <w:t>и</w:t>
      </w:r>
      <w:r w:rsidRPr="003B253B">
        <w:rPr>
          <w:szCs w:val="28"/>
        </w:rPr>
        <w:t xml:space="preserve"> характеристиками.</w:t>
      </w:r>
      <w:r w:rsidR="00DB2790">
        <w:rPr>
          <w:szCs w:val="28"/>
        </w:rPr>
        <w:t xml:space="preserve"> </w:t>
      </w:r>
      <w:r w:rsidR="00DB2790" w:rsidRPr="00DB2790">
        <w:rPr>
          <w:szCs w:val="28"/>
        </w:rPr>
        <w:t>П</w:t>
      </w:r>
      <w:r w:rsidRPr="00DB2790">
        <w:rPr>
          <w:szCs w:val="28"/>
        </w:rPr>
        <w:t xml:space="preserve">рогнозы </w:t>
      </w:r>
      <w:r w:rsidR="00DB2790" w:rsidRPr="00DB2790">
        <w:rPr>
          <w:szCs w:val="28"/>
        </w:rPr>
        <w:t xml:space="preserve">заболеваемости </w:t>
      </w:r>
      <w:r w:rsidRPr="00DB2790">
        <w:rPr>
          <w:szCs w:val="28"/>
        </w:rPr>
        <w:t>соответствует таковым в целом по Республике Беларусь.</w:t>
      </w:r>
      <w:r>
        <w:rPr>
          <w:szCs w:val="28"/>
        </w:rPr>
        <w:t xml:space="preserve"> </w:t>
      </w:r>
      <w:r w:rsidRPr="00DA7F33">
        <w:rPr>
          <w:szCs w:val="28"/>
        </w:rPr>
        <w:t>Для инфекционной патологии в республике, в целом, характерна  5-летняя  тенденция к снижению</w:t>
      </w:r>
      <w:r w:rsidR="00DB2790">
        <w:rPr>
          <w:szCs w:val="28"/>
        </w:rPr>
        <w:t xml:space="preserve"> заболеваемьсти</w:t>
      </w:r>
      <w:r w:rsidRPr="00DA7F33">
        <w:rPr>
          <w:szCs w:val="28"/>
        </w:rPr>
        <w:t>, однако это не позволяет упрощать систему противоэпидемического надзора, так как для каждой группы инфекций сохраняются условия  для активизации эпидпроцесса.</w:t>
      </w:r>
    </w:p>
    <w:p w14:paraId="2ADC767E" w14:textId="77777777" w:rsidR="00277EE2" w:rsidRPr="004966D3" w:rsidRDefault="00464FE8" w:rsidP="00277EE2">
      <w:pPr>
        <w:jc w:val="both"/>
      </w:pPr>
      <w:r w:rsidRPr="00277EE2">
        <w:rPr>
          <w:sz w:val="28"/>
          <w:szCs w:val="28"/>
        </w:rPr>
        <w:t xml:space="preserve">      </w:t>
      </w:r>
      <w:r w:rsidRPr="004966D3">
        <w:rPr>
          <w:sz w:val="28"/>
          <w:szCs w:val="28"/>
        </w:rPr>
        <w:t>Самый</w:t>
      </w:r>
      <w:r w:rsidRPr="004966D3">
        <w:rPr>
          <w:szCs w:val="28"/>
        </w:rPr>
        <w:t xml:space="preserve"> </w:t>
      </w:r>
      <w:r w:rsidRPr="004966D3">
        <w:rPr>
          <w:sz w:val="28"/>
          <w:szCs w:val="28"/>
        </w:rPr>
        <w:t>высокий удельный вес в структуре инфекционных болезней приходиться на группу острых респираторных вирусных инфекций (ОРВИ).</w:t>
      </w:r>
      <w:r w:rsidR="00277EE2" w:rsidRPr="004966D3">
        <w:rPr>
          <w:sz w:val="30"/>
          <w:szCs w:val="30"/>
        </w:rPr>
        <w:t xml:space="preserve"> </w:t>
      </w:r>
    </w:p>
    <w:p w14:paraId="66BA8707" w14:textId="77777777" w:rsidR="00464FE8" w:rsidRPr="00D954E8" w:rsidRDefault="00277EE2" w:rsidP="00277EE2">
      <w:pPr>
        <w:jc w:val="both"/>
        <w:rPr>
          <w:highlight w:val="yellow"/>
        </w:rPr>
      </w:pPr>
      <w:r w:rsidRPr="004966D3">
        <w:rPr>
          <w:sz w:val="28"/>
          <w:szCs w:val="28"/>
        </w:rPr>
        <w:t>Для снижения заболеваемости респ</w:t>
      </w:r>
      <w:r w:rsidRPr="004966D3">
        <w:rPr>
          <w:sz w:val="28"/>
          <w:szCs w:val="28"/>
        </w:rPr>
        <w:t>и</w:t>
      </w:r>
      <w:r w:rsidRPr="004966D3">
        <w:rPr>
          <w:sz w:val="28"/>
          <w:szCs w:val="28"/>
        </w:rPr>
        <w:t>раторными инфекциями и гриппом, предотвращения случаев тяжелых осложн</w:t>
      </w:r>
      <w:r w:rsidRPr="004966D3">
        <w:rPr>
          <w:sz w:val="28"/>
          <w:szCs w:val="28"/>
        </w:rPr>
        <w:t>е</w:t>
      </w:r>
      <w:r w:rsidRPr="004966D3">
        <w:rPr>
          <w:sz w:val="28"/>
          <w:szCs w:val="28"/>
        </w:rPr>
        <w:t>ний гриппа в 20</w:t>
      </w:r>
      <w:r w:rsidR="004966D3">
        <w:rPr>
          <w:sz w:val="28"/>
          <w:szCs w:val="28"/>
        </w:rPr>
        <w:t>20</w:t>
      </w:r>
      <w:r w:rsidRPr="004966D3">
        <w:rPr>
          <w:sz w:val="28"/>
          <w:szCs w:val="28"/>
        </w:rPr>
        <w:t xml:space="preserve"> году  проведена  вакцинация против гриппа 40,0%  населения района.</w:t>
      </w:r>
      <w:r w:rsidRPr="004966D3">
        <w:t xml:space="preserve"> </w:t>
      </w:r>
    </w:p>
    <w:p w14:paraId="1CDB0DC8" w14:textId="77777777" w:rsidR="00DB6C9B" w:rsidRPr="0053172C" w:rsidRDefault="00464FE8" w:rsidP="0053172C">
      <w:pPr>
        <w:jc w:val="both"/>
        <w:rPr>
          <w:sz w:val="28"/>
          <w:szCs w:val="28"/>
        </w:rPr>
      </w:pPr>
      <w:r w:rsidRPr="004966D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3A7ADB">
        <w:rPr>
          <w:sz w:val="30"/>
          <w:szCs w:val="30"/>
        </w:rPr>
        <w:t>Для достижения целей устойчивого развития 6 «Обеспечения наличия и рационального использова</w:t>
      </w:r>
      <w:r w:rsidR="0056158F">
        <w:rPr>
          <w:sz w:val="30"/>
          <w:szCs w:val="30"/>
        </w:rPr>
        <w:t>ния водных ресурсов и санитарии</w:t>
      </w:r>
      <w:r w:rsidR="003A7ADB">
        <w:rPr>
          <w:sz w:val="30"/>
          <w:szCs w:val="30"/>
        </w:rPr>
        <w:t xml:space="preserve">» </w:t>
      </w:r>
      <w:r w:rsidR="004966D3">
        <w:rPr>
          <w:sz w:val="30"/>
          <w:szCs w:val="30"/>
        </w:rPr>
        <w:t xml:space="preserve">в 2020 году </w:t>
      </w:r>
      <w:r w:rsidR="003A7ADB">
        <w:rPr>
          <w:sz w:val="30"/>
          <w:szCs w:val="30"/>
        </w:rPr>
        <w:t>реализ</w:t>
      </w:r>
      <w:r w:rsidR="004966D3">
        <w:rPr>
          <w:sz w:val="30"/>
          <w:szCs w:val="30"/>
        </w:rPr>
        <w:t>овалась</w:t>
      </w:r>
      <w:r w:rsidR="003A7ADB">
        <w:rPr>
          <w:sz w:val="30"/>
          <w:szCs w:val="30"/>
        </w:rPr>
        <w:t xml:space="preserve"> подпрограмма </w:t>
      </w:r>
      <w:r w:rsidR="00E60004">
        <w:rPr>
          <w:sz w:val="30"/>
          <w:szCs w:val="30"/>
        </w:rPr>
        <w:t>«Ч</w:t>
      </w:r>
      <w:r w:rsidR="003A7ADB">
        <w:rPr>
          <w:sz w:val="30"/>
          <w:szCs w:val="30"/>
        </w:rPr>
        <w:t>истая вода</w:t>
      </w:r>
      <w:r w:rsidR="00E60004">
        <w:rPr>
          <w:sz w:val="30"/>
          <w:szCs w:val="30"/>
        </w:rPr>
        <w:t>» Государственной программы «Комфортное жилье и благоприятная среда» на 2016-2020 годы в Брестской области, утвержденная решением Брестского облисполкома от 16 декабря 2016г. №35 и направленная на бесперебойное обеспечение населе</w:t>
      </w:r>
      <w:r w:rsidR="0056158F">
        <w:rPr>
          <w:sz w:val="30"/>
          <w:szCs w:val="30"/>
        </w:rPr>
        <w:t>ния качественной питьевой водой</w:t>
      </w:r>
      <w:r w:rsidR="00736532">
        <w:rPr>
          <w:sz w:val="30"/>
          <w:szCs w:val="30"/>
        </w:rPr>
        <w:t>. В районе остро стоит проблема повышенного содержания железа в водопроводной воде, которая может быть решена строительством станций обезжелезивания</w:t>
      </w:r>
      <w:r w:rsidR="003D7395">
        <w:rPr>
          <w:sz w:val="30"/>
          <w:szCs w:val="30"/>
        </w:rPr>
        <w:t xml:space="preserve"> в аг. </w:t>
      </w:r>
      <w:r w:rsidR="003D7395" w:rsidRPr="00762E1D">
        <w:rPr>
          <w:sz w:val="30"/>
          <w:szCs w:val="30"/>
        </w:rPr>
        <w:t>Кривляны, Вежки, Соколово</w:t>
      </w:r>
      <w:r w:rsidR="003D7395">
        <w:rPr>
          <w:sz w:val="30"/>
          <w:szCs w:val="30"/>
        </w:rPr>
        <w:t xml:space="preserve">. </w:t>
      </w:r>
      <w:r w:rsidR="00111FFC">
        <w:rPr>
          <w:sz w:val="30"/>
          <w:szCs w:val="30"/>
        </w:rPr>
        <w:t xml:space="preserve">Основным показателем загрязнения воды децентрализованного водоснабжения являются нитраты, поэтому </w:t>
      </w:r>
      <w:r w:rsidR="00255AF2">
        <w:rPr>
          <w:sz w:val="30"/>
          <w:szCs w:val="30"/>
        </w:rPr>
        <w:t xml:space="preserve">требует решение </w:t>
      </w:r>
      <w:r w:rsidR="00111FFC">
        <w:rPr>
          <w:sz w:val="30"/>
          <w:szCs w:val="30"/>
        </w:rPr>
        <w:t xml:space="preserve">вопрос </w:t>
      </w:r>
      <w:r w:rsidR="00774793">
        <w:rPr>
          <w:sz w:val="30"/>
          <w:szCs w:val="30"/>
        </w:rPr>
        <w:t xml:space="preserve">по обеспечению </w:t>
      </w:r>
      <w:r w:rsidR="001C7D0F">
        <w:rPr>
          <w:sz w:val="30"/>
          <w:szCs w:val="30"/>
        </w:rPr>
        <w:t xml:space="preserve">сельского </w:t>
      </w:r>
      <w:r w:rsidR="00774793">
        <w:rPr>
          <w:sz w:val="30"/>
          <w:szCs w:val="30"/>
        </w:rPr>
        <w:t>населения качественной питьевой водой из централизованных источников водоснабжения</w:t>
      </w:r>
      <w:r w:rsidR="00255AF2">
        <w:rPr>
          <w:sz w:val="30"/>
          <w:szCs w:val="30"/>
        </w:rPr>
        <w:t>.</w:t>
      </w:r>
    </w:p>
    <w:p w14:paraId="1AAC7D43" w14:textId="77777777" w:rsidR="00843B34" w:rsidRDefault="00DD65A7" w:rsidP="00367529">
      <w:pPr>
        <w:ind w:firstLine="708"/>
        <w:jc w:val="both"/>
        <w:rPr>
          <w:sz w:val="30"/>
          <w:szCs w:val="30"/>
        </w:rPr>
      </w:pPr>
      <w:r w:rsidRPr="00D836C4">
        <w:rPr>
          <w:sz w:val="30"/>
          <w:szCs w:val="30"/>
        </w:rPr>
        <w:t>В рамках реализации подпрограммы 2</w:t>
      </w:r>
      <w:r w:rsidR="000C6DE4" w:rsidRPr="00D836C4">
        <w:rPr>
          <w:sz w:val="30"/>
          <w:szCs w:val="30"/>
        </w:rPr>
        <w:t xml:space="preserve"> </w:t>
      </w:r>
      <w:r w:rsidRPr="00D836C4">
        <w:rPr>
          <w:sz w:val="30"/>
          <w:szCs w:val="30"/>
        </w:rPr>
        <w:t>Государственной программы «Здоровье народа и демографическая безопасность Республики Беларусь» на 2016-2020 годы</w:t>
      </w:r>
      <w:r w:rsidR="001C7D0F">
        <w:rPr>
          <w:sz w:val="30"/>
          <w:szCs w:val="30"/>
        </w:rPr>
        <w:t>»</w:t>
      </w:r>
      <w:r w:rsidRPr="00D836C4">
        <w:rPr>
          <w:sz w:val="30"/>
          <w:szCs w:val="30"/>
        </w:rPr>
        <w:t xml:space="preserve">; </w:t>
      </w:r>
      <w:r w:rsidR="001C7D0F">
        <w:rPr>
          <w:sz w:val="30"/>
          <w:szCs w:val="30"/>
        </w:rPr>
        <w:t>«</w:t>
      </w:r>
      <w:r w:rsidRPr="00D836C4">
        <w:rPr>
          <w:sz w:val="30"/>
          <w:szCs w:val="30"/>
        </w:rPr>
        <w:t>Концепции совершенствования деятельности органов и учреждений, осуществляющих государственный санитарный надзор по первичной профилактике неинфекционной заболеваемости и формированию здорового образа жизни» и Целей устойчивого развития до 2030 года проводится работа по анализу неинфекционной заболеваемости с целью разработки во взаимодействии с государственными органами и ведомств</w:t>
      </w:r>
      <w:r w:rsidR="007928DF">
        <w:rPr>
          <w:sz w:val="30"/>
          <w:szCs w:val="30"/>
        </w:rPr>
        <w:t>ами</w:t>
      </w:r>
      <w:r w:rsidRPr="00D836C4">
        <w:rPr>
          <w:sz w:val="30"/>
          <w:szCs w:val="30"/>
        </w:rPr>
        <w:t xml:space="preserve"> планов действий, направленных на устранение </w:t>
      </w:r>
      <w:r w:rsidR="00A906CB" w:rsidRPr="00D836C4">
        <w:rPr>
          <w:sz w:val="30"/>
          <w:szCs w:val="30"/>
        </w:rPr>
        <w:t>неблагоприятного воздействия на организм человека факторов среды обитания, предотвращени</w:t>
      </w:r>
      <w:r w:rsidR="007928DF">
        <w:rPr>
          <w:sz w:val="30"/>
          <w:szCs w:val="30"/>
        </w:rPr>
        <w:t>я</w:t>
      </w:r>
      <w:r w:rsidR="00A906CB" w:rsidRPr="00D836C4">
        <w:rPr>
          <w:sz w:val="30"/>
          <w:szCs w:val="30"/>
        </w:rPr>
        <w:t xml:space="preserve"> возникновения  и распространения массовых инфекционных и неинфекционных заболеваний. </w:t>
      </w:r>
    </w:p>
    <w:p w14:paraId="664E3161" w14:textId="77777777" w:rsidR="002C2A6C" w:rsidRPr="00C23312" w:rsidRDefault="002C2A6C" w:rsidP="00BA1873">
      <w:pPr>
        <w:pStyle w:val="Style4"/>
        <w:widowControl/>
        <w:spacing w:line="240" w:lineRule="auto"/>
        <w:ind w:firstLine="720"/>
        <w:rPr>
          <w:rStyle w:val="FontStyle204"/>
          <w:sz w:val="30"/>
          <w:szCs w:val="30"/>
        </w:rPr>
      </w:pPr>
    </w:p>
    <w:p w14:paraId="60C93F5C" w14:textId="77777777" w:rsidR="002C2A6C" w:rsidRDefault="002C2A6C" w:rsidP="00BA1873">
      <w:pPr>
        <w:jc w:val="both"/>
        <w:rPr>
          <w:b/>
          <w:sz w:val="24"/>
        </w:rPr>
      </w:pPr>
    </w:p>
    <w:p w14:paraId="2390A68F" w14:textId="77777777" w:rsidR="002C2A6C" w:rsidRDefault="002C2A6C" w:rsidP="00BA1873">
      <w:pPr>
        <w:jc w:val="both"/>
        <w:rPr>
          <w:b/>
          <w:sz w:val="24"/>
        </w:rPr>
      </w:pPr>
    </w:p>
    <w:p w14:paraId="7F527245" w14:textId="77777777" w:rsidR="002C2A6C" w:rsidRDefault="002C2A6C" w:rsidP="002C2A6C">
      <w:pPr>
        <w:jc w:val="both"/>
        <w:rPr>
          <w:b/>
          <w:sz w:val="24"/>
        </w:rPr>
      </w:pPr>
    </w:p>
    <w:p w14:paraId="18F6B55C" w14:textId="77777777" w:rsidR="002C2A6C" w:rsidRPr="002C2A6C" w:rsidRDefault="002C2A6C" w:rsidP="009C4898">
      <w:pPr>
        <w:jc w:val="both"/>
        <w:rPr>
          <w:sz w:val="24"/>
        </w:rPr>
      </w:pPr>
    </w:p>
    <w:sectPr w:rsidR="002C2A6C" w:rsidRPr="002C2A6C" w:rsidSect="00F47C6C">
      <w:headerReference w:type="even" r:id="rId49"/>
      <w:footerReference w:type="even" r:id="rId50"/>
      <w:footerReference w:type="default" r:id="rId51"/>
      <w:pgSz w:w="11906" w:h="16838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1DCB0" w14:textId="77777777" w:rsidR="0004010F" w:rsidRDefault="0004010F">
      <w:r>
        <w:separator/>
      </w:r>
    </w:p>
  </w:endnote>
  <w:endnote w:type="continuationSeparator" w:id="0">
    <w:p w14:paraId="67A4428B" w14:textId="77777777" w:rsidR="0004010F" w:rsidRDefault="00040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802A5" w14:textId="77777777" w:rsidR="0023067A" w:rsidRDefault="0023067A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14:paraId="0A3A37AE" w14:textId="77777777" w:rsidR="0023067A" w:rsidRDefault="0023067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C4129" w14:textId="77777777" w:rsidR="0023067A" w:rsidRDefault="0023067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E847A" w14:textId="77777777" w:rsidR="0004010F" w:rsidRDefault="0004010F">
      <w:r>
        <w:separator/>
      </w:r>
    </w:p>
  </w:footnote>
  <w:footnote w:type="continuationSeparator" w:id="0">
    <w:p w14:paraId="7C762978" w14:textId="77777777" w:rsidR="0004010F" w:rsidRDefault="00040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B92C8" w14:textId="77777777" w:rsidR="0023067A" w:rsidRDefault="0023067A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4AAF884" w14:textId="77777777" w:rsidR="0023067A" w:rsidRDefault="0023067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sz w:val="28"/>
      </w:rPr>
    </w:lvl>
  </w:abstractNum>
  <w:abstractNum w:abstractNumId="1" w15:restartNumberingAfterBreak="0">
    <w:nsid w:val="083F084B"/>
    <w:multiLevelType w:val="hybridMultilevel"/>
    <w:tmpl w:val="3FDE85A6"/>
    <w:lvl w:ilvl="0" w:tplc="391C3C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96C0EF0E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7FC4F1EA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2822FB84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A5D67438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521900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7C56739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9E5A5DA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14460842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BC201E"/>
    <w:multiLevelType w:val="singleLevel"/>
    <w:tmpl w:val="CFF218CA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/>
      </w:rPr>
    </w:lvl>
  </w:abstractNum>
  <w:abstractNum w:abstractNumId="4" w15:restartNumberingAfterBreak="0">
    <w:nsid w:val="0B660B24"/>
    <w:multiLevelType w:val="hybridMultilevel"/>
    <w:tmpl w:val="27646DA8"/>
    <w:lvl w:ilvl="0" w:tplc="0DCCC71A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DDB272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1887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48F4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1A3F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2899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42B3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D610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604C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850CE9"/>
    <w:multiLevelType w:val="singleLevel"/>
    <w:tmpl w:val="CF6855F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FE746D3"/>
    <w:multiLevelType w:val="multilevel"/>
    <w:tmpl w:val="BA98FAE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115D46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1E64F96"/>
    <w:multiLevelType w:val="singleLevel"/>
    <w:tmpl w:val="F13AE968"/>
    <w:lvl w:ilvl="0">
      <w:start w:val="4"/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hint="default"/>
      </w:rPr>
    </w:lvl>
  </w:abstractNum>
  <w:abstractNum w:abstractNumId="9" w15:restartNumberingAfterBreak="0">
    <w:nsid w:val="1580078E"/>
    <w:multiLevelType w:val="singleLevel"/>
    <w:tmpl w:val="199CEAB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5E0689A"/>
    <w:multiLevelType w:val="singleLevel"/>
    <w:tmpl w:val="4EAA4448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585"/>
      </w:pPr>
      <w:rPr>
        <w:rFonts w:hint="default"/>
      </w:rPr>
    </w:lvl>
  </w:abstractNum>
  <w:abstractNum w:abstractNumId="11" w15:restartNumberingAfterBreak="0">
    <w:nsid w:val="193B200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9EE7553"/>
    <w:multiLevelType w:val="hybridMultilevel"/>
    <w:tmpl w:val="616837F8"/>
    <w:lvl w:ilvl="0" w:tplc="AF26C296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</w:lvl>
    <w:lvl w:ilvl="1" w:tplc="7994A2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2ADC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6092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00C0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A2D4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66F5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743A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04BB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114E66"/>
    <w:multiLevelType w:val="hybridMultilevel"/>
    <w:tmpl w:val="C2246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51205"/>
    <w:multiLevelType w:val="singleLevel"/>
    <w:tmpl w:val="FF66900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</w:abstractNum>
  <w:abstractNum w:abstractNumId="16" w15:restartNumberingAfterBreak="0">
    <w:nsid w:val="24F9261B"/>
    <w:multiLevelType w:val="multilevel"/>
    <w:tmpl w:val="FA228F4E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435"/>
      </w:p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7" w15:restartNumberingAfterBreak="0">
    <w:nsid w:val="33DC2E14"/>
    <w:multiLevelType w:val="hybridMultilevel"/>
    <w:tmpl w:val="4DD09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41175"/>
    <w:multiLevelType w:val="singleLevel"/>
    <w:tmpl w:val="DA42BDA8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87771A2"/>
    <w:multiLevelType w:val="singleLevel"/>
    <w:tmpl w:val="5B589D86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</w:rPr>
    </w:lvl>
  </w:abstractNum>
  <w:abstractNum w:abstractNumId="20" w15:restartNumberingAfterBreak="0">
    <w:nsid w:val="3EE921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3263E30"/>
    <w:multiLevelType w:val="hybridMultilevel"/>
    <w:tmpl w:val="DF020BEC"/>
    <w:lvl w:ilvl="0" w:tplc="D902C32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13FAAD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F8CB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8801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3044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B687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22FF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1CB2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CA09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CB0E84"/>
    <w:multiLevelType w:val="hybridMultilevel"/>
    <w:tmpl w:val="E8EAFE64"/>
    <w:lvl w:ilvl="0" w:tplc="0F88456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457C2816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4AC002FA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6BF07192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53BCEBDE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571E9A9E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66CCF40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9CC646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0D6027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49C259CD"/>
    <w:multiLevelType w:val="multilevel"/>
    <w:tmpl w:val="B84A8586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4" w15:restartNumberingAfterBreak="0">
    <w:nsid w:val="4F4F3E39"/>
    <w:multiLevelType w:val="hybridMultilevel"/>
    <w:tmpl w:val="4A367FB2"/>
    <w:lvl w:ilvl="0" w:tplc="B74A22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A18DD7C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8DA2F324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69289964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16A2C662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3F24A18E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5EC29924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A3BCE93E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984E86D6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5EF06577"/>
    <w:multiLevelType w:val="hybridMultilevel"/>
    <w:tmpl w:val="A2F04A1C"/>
    <w:lvl w:ilvl="0" w:tplc="BEC632E4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B616F8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FE11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4E83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D873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BA17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8E1C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60FD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6652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F14764"/>
    <w:multiLevelType w:val="hybridMultilevel"/>
    <w:tmpl w:val="361C22BE"/>
    <w:lvl w:ilvl="0" w:tplc="94306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BC11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422F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B8AE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5C6F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76B6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8AE5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B47D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CE6F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5208A4"/>
    <w:multiLevelType w:val="singleLevel"/>
    <w:tmpl w:val="6A584D38"/>
    <w:lvl w:ilvl="0">
      <w:start w:val="1"/>
      <w:numFmt w:val="upperRoman"/>
      <w:lvlText w:val="%1."/>
      <w:lvlJc w:val="left"/>
      <w:pPr>
        <w:tabs>
          <w:tab w:val="num" w:pos="2205"/>
        </w:tabs>
        <w:ind w:left="2205" w:hanging="720"/>
      </w:pPr>
      <w:rPr>
        <w:rFonts w:hint="default"/>
      </w:rPr>
    </w:lvl>
  </w:abstractNum>
  <w:abstractNum w:abstractNumId="28" w15:restartNumberingAfterBreak="0">
    <w:nsid w:val="7A4A40AE"/>
    <w:multiLevelType w:val="singleLevel"/>
    <w:tmpl w:val="357C484C"/>
    <w:lvl w:ilvl="0">
      <w:start w:val="1"/>
      <w:numFmt w:val="upperRoman"/>
      <w:lvlText w:val="%1."/>
      <w:lvlJc w:val="left"/>
      <w:pPr>
        <w:tabs>
          <w:tab w:val="num" w:pos="2835"/>
        </w:tabs>
        <w:ind w:left="2835" w:hanging="720"/>
      </w:pPr>
      <w:rPr>
        <w:rFonts w:hint="default"/>
      </w:rPr>
    </w:lvl>
  </w:abstractNum>
  <w:num w:numId="1">
    <w:abstractNumId w:val="28"/>
  </w:num>
  <w:num w:numId="2">
    <w:abstractNumId w:val="27"/>
  </w:num>
  <w:num w:numId="3">
    <w:abstractNumId w:val="15"/>
  </w:num>
  <w:num w:numId="4">
    <w:abstractNumId w:val="10"/>
  </w:num>
  <w:num w:numId="5">
    <w:abstractNumId w:val="8"/>
  </w:num>
  <w:num w:numId="6">
    <w:abstractNumId w:val="19"/>
  </w:num>
  <w:num w:numId="7">
    <w:abstractNumId w:val="5"/>
  </w:num>
  <w:num w:numId="8">
    <w:abstractNumId w:val="9"/>
  </w:num>
  <w:num w:numId="9">
    <w:abstractNumId w:val="18"/>
  </w:num>
  <w:num w:numId="10">
    <w:abstractNumId w:val="20"/>
  </w:num>
  <w:num w:numId="11">
    <w:abstractNumId w:val="11"/>
  </w:num>
  <w:num w:numId="12">
    <w:abstractNumId w:val="23"/>
  </w:num>
  <w:num w:numId="13">
    <w:abstractNumId w:val="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"/>
  </w:num>
  <w:num w:numId="20">
    <w:abstractNumId w:val="26"/>
  </w:num>
  <w:num w:numId="21">
    <w:abstractNumId w:val="24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6"/>
  </w:num>
  <w:num w:numId="25">
    <w:abstractNumId w:val="2"/>
  </w:num>
  <w:num w:numId="26">
    <w:abstractNumId w:val="17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D70"/>
    <w:rsid w:val="00000B55"/>
    <w:rsid w:val="0000118B"/>
    <w:rsid w:val="000011EB"/>
    <w:rsid w:val="00001AC7"/>
    <w:rsid w:val="00001C01"/>
    <w:rsid w:val="00003156"/>
    <w:rsid w:val="00004EEE"/>
    <w:rsid w:val="00005374"/>
    <w:rsid w:val="00005BD8"/>
    <w:rsid w:val="00005CF3"/>
    <w:rsid w:val="000072A7"/>
    <w:rsid w:val="00007889"/>
    <w:rsid w:val="00007A0B"/>
    <w:rsid w:val="00011EBD"/>
    <w:rsid w:val="00012790"/>
    <w:rsid w:val="000158F5"/>
    <w:rsid w:val="000159DD"/>
    <w:rsid w:val="0001677D"/>
    <w:rsid w:val="00020A8C"/>
    <w:rsid w:val="00020F2C"/>
    <w:rsid w:val="00021F92"/>
    <w:rsid w:val="000228D7"/>
    <w:rsid w:val="00024F82"/>
    <w:rsid w:val="0002501F"/>
    <w:rsid w:val="000271B7"/>
    <w:rsid w:val="00030A2D"/>
    <w:rsid w:val="00032809"/>
    <w:rsid w:val="00033B8B"/>
    <w:rsid w:val="00033BB6"/>
    <w:rsid w:val="00034A51"/>
    <w:rsid w:val="00035543"/>
    <w:rsid w:val="00036755"/>
    <w:rsid w:val="0004010F"/>
    <w:rsid w:val="00043134"/>
    <w:rsid w:val="0004315E"/>
    <w:rsid w:val="00044B97"/>
    <w:rsid w:val="000459F3"/>
    <w:rsid w:val="00050D83"/>
    <w:rsid w:val="00052AF4"/>
    <w:rsid w:val="0005322E"/>
    <w:rsid w:val="00054176"/>
    <w:rsid w:val="0006009B"/>
    <w:rsid w:val="000617B5"/>
    <w:rsid w:val="000622B3"/>
    <w:rsid w:val="000627A8"/>
    <w:rsid w:val="0006491A"/>
    <w:rsid w:val="00064B63"/>
    <w:rsid w:val="000666CA"/>
    <w:rsid w:val="00070B85"/>
    <w:rsid w:val="000711C8"/>
    <w:rsid w:val="0007211A"/>
    <w:rsid w:val="00072222"/>
    <w:rsid w:val="0007328B"/>
    <w:rsid w:val="00075596"/>
    <w:rsid w:val="0007569F"/>
    <w:rsid w:val="00077591"/>
    <w:rsid w:val="00077FC5"/>
    <w:rsid w:val="00080A45"/>
    <w:rsid w:val="000810F1"/>
    <w:rsid w:val="000819A2"/>
    <w:rsid w:val="000851EC"/>
    <w:rsid w:val="00085D60"/>
    <w:rsid w:val="00086DCF"/>
    <w:rsid w:val="00087587"/>
    <w:rsid w:val="000876EC"/>
    <w:rsid w:val="00090EFC"/>
    <w:rsid w:val="00092296"/>
    <w:rsid w:val="000954D9"/>
    <w:rsid w:val="0009588E"/>
    <w:rsid w:val="00096AE9"/>
    <w:rsid w:val="00096B42"/>
    <w:rsid w:val="00097822"/>
    <w:rsid w:val="000A061F"/>
    <w:rsid w:val="000A09AE"/>
    <w:rsid w:val="000A11C0"/>
    <w:rsid w:val="000A33F9"/>
    <w:rsid w:val="000A4612"/>
    <w:rsid w:val="000A47E6"/>
    <w:rsid w:val="000A5529"/>
    <w:rsid w:val="000A62F3"/>
    <w:rsid w:val="000A7E18"/>
    <w:rsid w:val="000A7E8C"/>
    <w:rsid w:val="000B0D5C"/>
    <w:rsid w:val="000B1AFE"/>
    <w:rsid w:val="000B1D72"/>
    <w:rsid w:val="000B1ED0"/>
    <w:rsid w:val="000B227F"/>
    <w:rsid w:val="000B387B"/>
    <w:rsid w:val="000B3BC2"/>
    <w:rsid w:val="000B4638"/>
    <w:rsid w:val="000B46A0"/>
    <w:rsid w:val="000B4E66"/>
    <w:rsid w:val="000B561D"/>
    <w:rsid w:val="000B5C35"/>
    <w:rsid w:val="000B7B04"/>
    <w:rsid w:val="000B7E1B"/>
    <w:rsid w:val="000C1B4A"/>
    <w:rsid w:val="000C2244"/>
    <w:rsid w:val="000C248B"/>
    <w:rsid w:val="000C27DC"/>
    <w:rsid w:val="000C34E8"/>
    <w:rsid w:val="000C50C0"/>
    <w:rsid w:val="000C563E"/>
    <w:rsid w:val="000C6A6E"/>
    <w:rsid w:val="000C6DE4"/>
    <w:rsid w:val="000D273A"/>
    <w:rsid w:val="000D47A2"/>
    <w:rsid w:val="000D6685"/>
    <w:rsid w:val="000E151D"/>
    <w:rsid w:val="000E27DE"/>
    <w:rsid w:val="000E3451"/>
    <w:rsid w:val="000E4D78"/>
    <w:rsid w:val="000E7096"/>
    <w:rsid w:val="000F050B"/>
    <w:rsid w:val="000F11C5"/>
    <w:rsid w:val="000F1BED"/>
    <w:rsid w:val="000F2D24"/>
    <w:rsid w:val="000F30BE"/>
    <w:rsid w:val="000F338B"/>
    <w:rsid w:val="000F41F7"/>
    <w:rsid w:val="000F625C"/>
    <w:rsid w:val="000F6823"/>
    <w:rsid w:val="001007A8"/>
    <w:rsid w:val="00103D28"/>
    <w:rsid w:val="00104BEC"/>
    <w:rsid w:val="00106570"/>
    <w:rsid w:val="001070F0"/>
    <w:rsid w:val="00107968"/>
    <w:rsid w:val="00107B38"/>
    <w:rsid w:val="00107FCE"/>
    <w:rsid w:val="001104E2"/>
    <w:rsid w:val="001116C5"/>
    <w:rsid w:val="00111954"/>
    <w:rsid w:val="00111BDA"/>
    <w:rsid w:val="00111FFC"/>
    <w:rsid w:val="001128E5"/>
    <w:rsid w:val="00112E02"/>
    <w:rsid w:val="00117F8E"/>
    <w:rsid w:val="00121732"/>
    <w:rsid w:val="00121D79"/>
    <w:rsid w:val="001232E9"/>
    <w:rsid w:val="00124822"/>
    <w:rsid w:val="00125A4F"/>
    <w:rsid w:val="00125F2A"/>
    <w:rsid w:val="00125F3A"/>
    <w:rsid w:val="001307DB"/>
    <w:rsid w:val="00130DB1"/>
    <w:rsid w:val="00132D70"/>
    <w:rsid w:val="00133B8D"/>
    <w:rsid w:val="00133CCD"/>
    <w:rsid w:val="001341BC"/>
    <w:rsid w:val="00134556"/>
    <w:rsid w:val="00137001"/>
    <w:rsid w:val="00137CCB"/>
    <w:rsid w:val="00140333"/>
    <w:rsid w:val="0014270E"/>
    <w:rsid w:val="001430FD"/>
    <w:rsid w:val="00144A9B"/>
    <w:rsid w:val="00151EDD"/>
    <w:rsid w:val="0015318C"/>
    <w:rsid w:val="00154CCC"/>
    <w:rsid w:val="00155310"/>
    <w:rsid w:val="00156D12"/>
    <w:rsid w:val="00156D32"/>
    <w:rsid w:val="00156F4A"/>
    <w:rsid w:val="001570B0"/>
    <w:rsid w:val="00157464"/>
    <w:rsid w:val="0016012F"/>
    <w:rsid w:val="001614AF"/>
    <w:rsid w:val="00162478"/>
    <w:rsid w:val="001651C4"/>
    <w:rsid w:val="0016580E"/>
    <w:rsid w:val="0016667E"/>
    <w:rsid w:val="00171DA0"/>
    <w:rsid w:val="00172709"/>
    <w:rsid w:val="001738EE"/>
    <w:rsid w:val="00174952"/>
    <w:rsid w:val="00174DD8"/>
    <w:rsid w:val="001751D4"/>
    <w:rsid w:val="001764EB"/>
    <w:rsid w:val="00176589"/>
    <w:rsid w:val="00177406"/>
    <w:rsid w:val="001778B5"/>
    <w:rsid w:val="001801E9"/>
    <w:rsid w:val="0018021B"/>
    <w:rsid w:val="001805D4"/>
    <w:rsid w:val="001809E4"/>
    <w:rsid w:val="0018173F"/>
    <w:rsid w:val="00182235"/>
    <w:rsid w:val="001822EE"/>
    <w:rsid w:val="00182F06"/>
    <w:rsid w:val="00184C2E"/>
    <w:rsid w:val="00185D2A"/>
    <w:rsid w:val="00190243"/>
    <w:rsid w:val="00190371"/>
    <w:rsid w:val="001907AC"/>
    <w:rsid w:val="001949A3"/>
    <w:rsid w:val="001957A6"/>
    <w:rsid w:val="001964F9"/>
    <w:rsid w:val="001A296D"/>
    <w:rsid w:val="001A343A"/>
    <w:rsid w:val="001A38F4"/>
    <w:rsid w:val="001A57A0"/>
    <w:rsid w:val="001A5D54"/>
    <w:rsid w:val="001A5DE7"/>
    <w:rsid w:val="001A785D"/>
    <w:rsid w:val="001B156F"/>
    <w:rsid w:val="001B1812"/>
    <w:rsid w:val="001B2F4C"/>
    <w:rsid w:val="001B4699"/>
    <w:rsid w:val="001B5B48"/>
    <w:rsid w:val="001B62B3"/>
    <w:rsid w:val="001B73A2"/>
    <w:rsid w:val="001B7CD2"/>
    <w:rsid w:val="001C18AE"/>
    <w:rsid w:val="001C31EA"/>
    <w:rsid w:val="001C3A42"/>
    <w:rsid w:val="001C4FAB"/>
    <w:rsid w:val="001C777C"/>
    <w:rsid w:val="001C7D0F"/>
    <w:rsid w:val="001D2713"/>
    <w:rsid w:val="001D3B0E"/>
    <w:rsid w:val="001D4256"/>
    <w:rsid w:val="001D5107"/>
    <w:rsid w:val="001D5969"/>
    <w:rsid w:val="001D5ACE"/>
    <w:rsid w:val="001D5CC7"/>
    <w:rsid w:val="001E1D24"/>
    <w:rsid w:val="001E27BD"/>
    <w:rsid w:val="001E47A8"/>
    <w:rsid w:val="001E5B79"/>
    <w:rsid w:val="001E66CA"/>
    <w:rsid w:val="001E6F3E"/>
    <w:rsid w:val="001F0730"/>
    <w:rsid w:val="001F12CE"/>
    <w:rsid w:val="001F2D32"/>
    <w:rsid w:val="001F3C96"/>
    <w:rsid w:val="001F5976"/>
    <w:rsid w:val="001F5A51"/>
    <w:rsid w:val="00200B72"/>
    <w:rsid w:val="002014DF"/>
    <w:rsid w:val="00201E6C"/>
    <w:rsid w:val="00201F56"/>
    <w:rsid w:val="0020510D"/>
    <w:rsid w:val="00205556"/>
    <w:rsid w:val="00206233"/>
    <w:rsid w:val="00206375"/>
    <w:rsid w:val="0021076D"/>
    <w:rsid w:val="00210A85"/>
    <w:rsid w:val="00210DB6"/>
    <w:rsid w:val="00211546"/>
    <w:rsid w:val="00213E3A"/>
    <w:rsid w:val="00214714"/>
    <w:rsid w:val="002163C8"/>
    <w:rsid w:val="002173F8"/>
    <w:rsid w:val="00220C53"/>
    <w:rsid w:val="002225DD"/>
    <w:rsid w:val="002231A2"/>
    <w:rsid w:val="00223795"/>
    <w:rsid w:val="0022550F"/>
    <w:rsid w:val="002274C6"/>
    <w:rsid w:val="002300C9"/>
    <w:rsid w:val="002303E0"/>
    <w:rsid w:val="0023067A"/>
    <w:rsid w:val="00231E07"/>
    <w:rsid w:val="00234078"/>
    <w:rsid w:val="002342E9"/>
    <w:rsid w:val="002354DF"/>
    <w:rsid w:val="00236204"/>
    <w:rsid w:val="00237295"/>
    <w:rsid w:val="00241920"/>
    <w:rsid w:val="0024386D"/>
    <w:rsid w:val="0024436B"/>
    <w:rsid w:val="0025155D"/>
    <w:rsid w:val="00253661"/>
    <w:rsid w:val="002541C6"/>
    <w:rsid w:val="002548C0"/>
    <w:rsid w:val="00255AF2"/>
    <w:rsid w:val="0026000E"/>
    <w:rsid w:val="00261695"/>
    <w:rsid w:val="0026189A"/>
    <w:rsid w:val="00261EC6"/>
    <w:rsid w:val="00263E9E"/>
    <w:rsid w:val="0026614C"/>
    <w:rsid w:val="00266178"/>
    <w:rsid w:val="00266886"/>
    <w:rsid w:val="0026710A"/>
    <w:rsid w:val="00267B02"/>
    <w:rsid w:val="00267E09"/>
    <w:rsid w:val="00270A11"/>
    <w:rsid w:val="002738D5"/>
    <w:rsid w:val="00274E57"/>
    <w:rsid w:val="00275590"/>
    <w:rsid w:val="00277EE2"/>
    <w:rsid w:val="00281397"/>
    <w:rsid w:val="00282654"/>
    <w:rsid w:val="00287BD7"/>
    <w:rsid w:val="00291DAA"/>
    <w:rsid w:val="0029286C"/>
    <w:rsid w:val="00293866"/>
    <w:rsid w:val="00293C94"/>
    <w:rsid w:val="00295E21"/>
    <w:rsid w:val="002A0CDE"/>
    <w:rsid w:val="002A1174"/>
    <w:rsid w:val="002A199D"/>
    <w:rsid w:val="002A42B4"/>
    <w:rsid w:val="002A6FEF"/>
    <w:rsid w:val="002B35F4"/>
    <w:rsid w:val="002B73AE"/>
    <w:rsid w:val="002B7CF0"/>
    <w:rsid w:val="002C270C"/>
    <w:rsid w:val="002C294E"/>
    <w:rsid w:val="002C2A6C"/>
    <w:rsid w:val="002C3D6A"/>
    <w:rsid w:val="002C3F27"/>
    <w:rsid w:val="002C46AB"/>
    <w:rsid w:val="002C4FEE"/>
    <w:rsid w:val="002C5125"/>
    <w:rsid w:val="002C5BE3"/>
    <w:rsid w:val="002C7181"/>
    <w:rsid w:val="002D18C0"/>
    <w:rsid w:val="002D54AA"/>
    <w:rsid w:val="002D6EB3"/>
    <w:rsid w:val="002D7235"/>
    <w:rsid w:val="002D78C3"/>
    <w:rsid w:val="002E195A"/>
    <w:rsid w:val="002E1DBB"/>
    <w:rsid w:val="002E2BB9"/>
    <w:rsid w:val="002E5354"/>
    <w:rsid w:val="002E68F6"/>
    <w:rsid w:val="002E6AC9"/>
    <w:rsid w:val="002E6DDF"/>
    <w:rsid w:val="002E7743"/>
    <w:rsid w:val="002F00C7"/>
    <w:rsid w:val="002F037C"/>
    <w:rsid w:val="002F0B4F"/>
    <w:rsid w:val="002F25C2"/>
    <w:rsid w:val="002F5160"/>
    <w:rsid w:val="003001AE"/>
    <w:rsid w:val="00300FC3"/>
    <w:rsid w:val="00301E78"/>
    <w:rsid w:val="0030217F"/>
    <w:rsid w:val="00303A0E"/>
    <w:rsid w:val="003045AF"/>
    <w:rsid w:val="003050EF"/>
    <w:rsid w:val="00306E6C"/>
    <w:rsid w:val="003079B9"/>
    <w:rsid w:val="00311CC8"/>
    <w:rsid w:val="0031229D"/>
    <w:rsid w:val="0031243B"/>
    <w:rsid w:val="00313862"/>
    <w:rsid w:val="00313C39"/>
    <w:rsid w:val="00314588"/>
    <w:rsid w:val="003145AB"/>
    <w:rsid w:val="00314EBB"/>
    <w:rsid w:val="003164BA"/>
    <w:rsid w:val="00317417"/>
    <w:rsid w:val="00321437"/>
    <w:rsid w:val="00322779"/>
    <w:rsid w:val="003242A3"/>
    <w:rsid w:val="00327815"/>
    <w:rsid w:val="00327A2C"/>
    <w:rsid w:val="00330107"/>
    <w:rsid w:val="00330832"/>
    <w:rsid w:val="003309E5"/>
    <w:rsid w:val="00331259"/>
    <w:rsid w:val="00331979"/>
    <w:rsid w:val="00337756"/>
    <w:rsid w:val="00341D49"/>
    <w:rsid w:val="0034294B"/>
    <w:rsid w:val="00343526"/>
    <w:rsid w:val="00346134"/>
    <w:rsid w:val="003462BD"/>
    <w:rsid w:val="003471B0"/>
    <w:rsid w:val="0034788E"/>
    <w:rsid w:val="00351095"/>
    <w:rsid w:val="00351528"/>
    <w:rsid w:val="00354F79"/>
    <w:rsid w:val="00356CF5"/>
    <w:rsid w:val="00357461"/>
    <w:rsid w:val="00357A30"/>
    <w:rsid w:val="00361867"/>
    <w:rsid w:val="00362B65"/>
    <w:rsid w:val="00367529"/>
    <w:rsid w:val="003677FF"/>
    <w:rsid w:val="00370659"/>
    <w:rsid w:val="00372127"/>
    <w:rsid w:val="0037400C"/>
    <w:rsid w:val="00380FED"/>
    <w:rsid w:val="00381327"/>
    <w:rsid w:val="003820C5"/>
    <w:rsid w:val="00383C1E"/>
    <w:rsid w:val="00384CDB"/>
    <w:rsid w:val="00384D9A"/>
    <w:rsid w:val="00390179"/>
    <w:rsid w:val="003905E0"/>
    <w:rsid w:val="00391A10"/>
    <w:rsid w:val="00391DFA"/>
    <w:rsid w:val="003931C1"/>
    <w:rsid w:val="00393A22"/>
    <w:rsid w:val="00396368"/>
    <w:rsid w:val="00396E52"/>
    <w:rsid w:val="00397670"/>
    <w:rsid w:val="003A134F"/>
    <w:rsid w:val="003A2BFA"/>
    <w:rsid w:val="003A371E"/>
    <w:rsid w:val="003A3F6B"/>
    <w:rsid w:val="003A6C70"/>
    <w:rsid w:val="003A7829"/>
    <w:rsid w:val="003A78B1"/>
    <w:rsid w:val="003A7ADB"/>
    <w:rsid w:val="003A7E04"/>
    <w:rsid w:val="003B06CA"/>
    <w:rsid w:val="003B1E30"/>
    <w:rsid w:val="003B2445"/>
    <w:rsid w:val="003B253B"/>
    <w:rsid w:val="003B2651"/>
    <w:rsid w:val="003B383D"/>
    <w:rsid w:val="003B4C86"/>
    <w:rsid w:val="003B4E9C"/>
    <w:rsid w:val="003B6F3A"/>
    <w:rsid w:val="003C1876"/>
    <w:rsid w:val="003C2666"/>
    <w:rsid w:val="003C48E2"/>
    <w:rsid w:val="003C5E9F"/>
    <w:rsid w:val="003C6077"/>
    <w:rsid w:val="003C6AFE"/>
    <w:rsid w:val="003D10DA"/>
    <w:rsid w:val="003D3846"/>
    <w:rsid w:val="003D39C5"/>
    <w:rsid w:val="003D421F"/>
    <w:rsid w:val="003D5A4D"/>
    <w:rsid w:val="003D7395"/>
    <w:rsid w:val="003D73F8"/>
    <w:rsid w:val="003D7A28"/>
    <w:rsid w:val="003E0885"/>
    <w:rsid w:val="003E0F79"/>
    <w:rsid w:val="003E2FAD"/>
    <w:rsid w:val="003E5525"/>
    <w:rsid w:val="003E70A9"/>
    <w:rsid w:val="003F00CF"/>
    <w:rsid w:val="003F00F9"/>
    <w:rsid w:val="003F1D7C"/>
    <w:rsid w:val="003F24ED"/>
    <w:rsid w:val="003F25D3"/>
    <w:rsid w:val="003F4AE1"/>
    <w:rsid w:val="003F5714"/>
    <w:rsid w:val="003F5805"/>
    <w:rsid w:val="003F5C4F"/>
    <w:rsid w:val="003F5F0B"/>
    <w:rsid w:val="003F64C8"/>
    <w:rsid w:val="003F721A"/>
    <w:rsid w:val="003F77F9"/>
    <w:rsid w:val="004003C9"/>
    <w:rsid w:val="00400954"/>
    <w:rsid w:val="004010B4"/>
    <w:rsid w:val="00402108"/>
    <w:rsid w:val="004036AD"/>
    <w:rsid w:val="004075EE"/>
    <w:rsid w:val="0041001E"/>
    <w:rsid w:val="00410028"/>
    <w:rsid w:val="00410185"/>
    <w:rsid w:val="00410D76"/>
    <w:rsid w:val="00412165"/>
    <w:rsid w:val="0041252B"/>
    <w:rsid w:val="00412678"/>
    <w:rsid w:val="00415544"/>
    <w:rsid w:val="00417012"/>
    <w:rsid w:val="004170F2"/>
    <w:rsid w:val="00420E61"/>
    <w:rsid w:val="004218BA"/>
    <w:rsid w:val="00421F36"/>
    <w:rsid w:val="00422DEC"/>
    <w:rsid w:val="00425276"/>
    <w:rsid w:val="00425FF1"/>
    <w:rsid w:val="0042697C"/>
    <w:rsid w:val="00427025"/>
    <w:rsid w:val="004315E3"/>
    <w:rsid w:val="00432135"/>
    <w:rsid w:val="004337B9"/>
    <w:rsid w:val="00433F16"/>
    <w:rsid w:val="00435A16"/>
    <w:rsid w:val="00435CA8"/>
    <w:rsid w:val="00436CC4"/>
    <w:rsid w:val="004371BF"/>
    <w:rsid w:val="00440D84"/>
    <w:rsid w:val="004416E3"/>
    <w:rsid w:val="00441D2A"/>
    <w:rsid w:val="004449FA"/>
    <w:rsid w:val="00445CCF"/>
    <w:rsid w:val="00445D45"/>
    <w:rsid w:val="004467BD"/>
    <w:rsid w:val="00446B88"/>
    <w:rsid w:val="00446BFA"/>
    <w:rsid w:val="004501F8"/>
    <w:rsid w:val="00450D3D"/>
    <w:rsid w:val="004535B8"/>
    <w:rsid w:val="00453AED"/>
    <w:rsid w:val="00454004"/>
    <w:rsid w:val="00454E06"/>
    <w:rsid w:val="004551C4"/>
    <w:rsid w:val="00456411"/>
    <w:rsid w:val="0045690A"/>
    <w:rsid w:val="0045772D"/>
    <w:rsid w:val="00460312"/>
    <w:rsid w:val="00461688"/>
    <w:rsid w:val="00463C3B"/>
    <w:rsid w:val="00464FE8"/>
    <w:rsid w:val="004655F5"/>
    <w:rsid w:val="004665B3"/>
    <w:rsid w:val="0047372D"/>
    <w:rsid w:val="00474478"/>
    <w:rsid w:val="00476109"/>
    <w:rsid w:val="00476DCC"/>
    <w:rsid w:val="004772E8"/>
    <w:rsid w:val="0047759D"/>
    <w:rsid w:val="00477670"/>
    <w:rsid w:val="00477844"/>
    <w:rsid w:val="0048051C"/>
    <w:rsid w:val="00480939"/>
    <w:rsid w:val="0048099F"/>
    <w:rsid w:val="00483EAD"/>
    <w:rsid w:val="00484D4B"/>
    <w:rsid w:val="00485520"/>
    <w:rsid w:val="0048620F"/>
    <w:rsid w:val="0048769B"/>
    <w:rsid w:val="00487A86"/>
    <w:rsid w:val="004901E3"/>
    <w:rsid w:val="00491128"/>
    <w:rsid w:val="00491452"/>
    <w:rsid w:val="00491DA3"/>
    <w:rsid w:val="0049202F"/>
    <w:rsid w:val="00492132"/>
    <w:rsid w:val="004922D1"/>
    <w:rsid w:val="00492E4B"/>
    <w:rsid w:val="00493339"/>
    <w:rsid w:val="0049433A"/>
    <w:rsid w:val="00494C2F"/>
    <w:rsid w:val="004966D3"/>
    <w:rsid w:val="004A16B5"/>
    <w:rsid w:val="004A2595"/>
    <w:rsid w:val="004A34DC"/>
    <w:rsid w:val="004A3693"/>
    <w:rsid w:val="004A3A6C"/>
    <w:rsid w:val="004A6E70"/>
    <w:rsid w:val="004A6FF4"/>
    <w:rsid w:val="004A7EB0"/>
    <w:rsid w:val="004B09E4"/>
    <w:rsid w:val="004B2BD5"/>
    <w:rsid w:val="004B4554"/>
    <w:rsid w:val="004B4DB3"/>
    <w:rsid w:val="004B6356"/>
    <w:rsid w:val="004B72F4"/>
    <w:rsid w:val="004B73FD"/>
    <w:rsid w:val="004B74E0"/>
    <w:rsid w:val="004C0CAE"/>
    <w:rsid w:val="004C16EC"/>
    <w:rsid w:val="004C34A5"/>
    <w:rsid w:val="004C3847"/>
    <w:rsid w:val="004C45F3"/>
    <w:rsid w:val="004C54F1"/>
    <w:rsid w:val="004C5D35"/>
    <w:rsid w:val="004C5D60"/>
    <w:rsid w:val="004C5D71"/>
    <w:rsid w:val="004C6061"/>
    <w:rsid w:val="004C7BFF"/>
    <w:rsid w:val="004D0282"/>
    <w:rsid w:val="004D167F"/>
    <w:rsid w:val="004D496A"/>
    <w:rsid w:val="004D4BE0"/>
    <w:rsid w:val="004D6A42"/>
    <w:rsid w:val="004E2DD2"/>
    <w:rsid w:val="004E3EAE"/>
    <w:rsid w:val="004E5C84"/>
    <w:rsid w:val="004E6941"/>
    <w:rsid w:val="004E77FE"/>
    <w:rsid w:val="004F098E"/>
    <w:rsid w:val="004F0F3F"/>
    <w:rsid w:val="004F1119"/>
    <w:rsid w:val="004F1A68"/>
    <w:rsid w:val="004F3546"/>
    <w:rsid w:val="004F4474"/>
    <w:rsid w:val="004F7906"/>
    <w:rsid w:val="00502622"/>
    <w:rsid w:val="005030FF"/>
    <w:rsid w:val="00506130"/>
    <w:rsid w:val="00510602"/>
    <w:rsid w:val="00511354"/>
    <w:rsid w:val="00511882"/>
    <w:rsid w:val="00511957"/>
    <w:rsid w:val="0051219E"/>
    <w:rsid w:val="00512985"/>
    <w:rsid w:val="005130A2"/>
    <w:rsid w:val="00513357"/>
    <w:rsid w:val="00513422"/>
    <w:rsid w:val="00513EAB"/>
    <w:rsid w:val="00514D29"/>
    <w:rsid w:val="00516099"/>
    <w:rsid w:val="00516255"/>
    <w:rsid w:val="00516425"/>
    <w:rsid w:val="00516607"/>
    <w:rsid w:val="00516677"/>
    <w:rsid w:val="005176F1"/>
    <w:rsid w:val="00520B46"/>
    <w:rsid w:val="005215AC"/>
    <w:rsid w:val="00522C08"/>
    <w:rsid w:val="00522CD9"/>
    <w:rsid w:val="00523E81"/>
    <w:rsid w:val="005251B4"/>
    <w:rsid w:val="00531031"/>
    <w:rsid w:val="0053172C"/>
    <w:rsid w:val="005323E2"/>
    <w:rsid w:val="005361A0"/>
    <w:rsid w:val="00537E70"/>
    <w:rsid w:val="00537E81"/>
    <w:rsid w:val="005429CF"/>
    <w:rsid w:val="00546284"/>
    <w:rsid w:val="005463C9"/>
    <w:rsid w:val="005471FC"/>
    <w:rsid w:val="00551794"/>
    <w:rsid w:val="005521C8"/>
    <w:rsid w:val="005535F0"/>
    <w:rsid w:val="005602A0"/>
    <w:rsid w:val="0056158F"/>
    <w:rsid w:val="00561F57"/>
    <w:rsid w:val="0056253F"/>
    <w:rsid w:val="00564C57"/>
    <w:rsid w:val="00564CEF"/>
    <w:rsid w:val="00565167"/>
    <w:rsid w:val="00565172"/>
    <w:rsid w:val="00565247"/>
    <w:rsid w:val="00565A38"/>
    <w:rsid w:val="00567436"/>
    <w:rsid w:val="005676D5"/>
    <w:rsid w:val="00567815"/>
    <w:rsid w:val="005678AE"/>
    <w:rsid w:val="0057006A"/>
    <w:rsid w:val="005712E1"/>
    <w:rsid w:val="005725FF"/>
    <w:rsid w:val="005805D8"/>
    <w:rsid w:val="00580777"/>
    <w:rsid w:val="00581B15"/>
    <w:rsid w:val="00582DAE"/>
    <w:rsid w:val="00584D94"/>
    <w:rsid w:val="005853B8"/>
    <w:rsid w:val="00586C2B"/>
    <w:rsid w:val="00587FC6"/>
    <w:rsid w:val="0059060E"/>
    <w:rsid w:val="005913AD"/>
    <w:rsid w:val="005921E4"/>
    <w:rsid w:val="0059378A"/>
    <w:rsid w:val="00594E58"/>
    <w:rsid w:val="0059513F"/>
    <w:rsid w:val="00595555"/>
    <w:rsid w:val="00596D01"/>
    <w:rsid w:val="00597515"/>
    <w:rsid w:val="005A0D31"/>
    <w:rsid w:val="005A107A"/>
    <w:rsid w:val="005A2DF4"/>
    <w:rsid w:val="005A52EC"/>
    <w:rsid w:val="005A556B"/>
    <w:rsid w:val="005A5A76"/>
    <w:rsid w:val="005A7BC2"/>
    <w:rsid w:val="005B0C2A"/>
    <w:rsid w:val="005B0D51"/>
    <w:rsid w:val="005B1F1C"/>
    <w:rsid w:val="005B47D8"/>
    <w:rsid w:val="005B5332"/>
    <w:rsid w:val="005B757A"/>
    <w:rsid w:val="005B7A17"/>
    <w:rsid w:val="005C2207"/>
    <w:rsid w:val="005C35F1"/>
    <w:rsid w:val="005C6031"/>
    <w:rsid w:val="005C6B5C"/>
    <w:rsid w:val="005D0043"/>
    <w:rsid w:val="005D1557"/>
    <w:rsid w:val="005D18CA"/>
    <w:rsid w:val="005D3052"/>
    <w:rsid w:val="005D4436"/>
    <w:rsid w:val="005D6FE5"/>
    <w:rsid w:val="005E0B30"/>
    <w:rsid w:val="005E209E"/>
    <w:rsid w:val="005E312B"/>
    <w:rsid w:val="005E3A69"/>
    <w:rsid w:val="005E73EA"/>
    <w:rsid w:val="005F370A"/>
    <w:rsid w:val="005F4109"/>
    <w:rsid w:val="005F4B06"/>
    <w:rsid w:val="005F4F2F"/>
    <w:rsid w:val="005F4F68"/>
    <w:rsid w:val="005F5753"/>
    <w:rsid w:val="005F7382"/>
    <w:rsid w:val="005F74ED"/>
    <w:rsid w:val="005F7B93"/>
    <w:rsid w:val="006008F5"/>
    <w:rsid w:val="006022C8"/>
    <w:rsid w:val="00604887"/>
    <w:rsid w:val="0060543A"/>
    <w:rsid w:val="00615184"/>
    <w:rsid w:val="00617A77"/>
    <w:rsid w:val="00620447"/>
    <w:rsid w:val="00621EC1"/>
    <w:rsid w:val="00622B0A"/>
    <w:rsid w:val="006248AE"/>
    <w:rsid w:val="00626F79"/>
    <w:rsid w:val="006279CA"/>
    <w:rsid w:val="00630BA8"/>
    <w:rsid w:val="00630EBE"/>
    <w:rsid w:val="00631A90"/>
    <w:rsid w:val="006342B1"/>
    <w:rsid w:val="00636AC7"/>
    <w:rsid w:val="0063718C"/>
    <w:rsid w:val="00637DC8"/>
    <w:rsid w:val="00643686"/>
    <w:rsid w:val="00643B8E"/>
    <w:rsid w:val="00644504"/>
    <w:rsid w:val="006451BF"/>
    <w:rsid w:val="00645518"/>
    <w:rsid w:val="00645C8B"/>
    <w:rsid w:val="0064673B"/>
    <w:rsid w:val="0064698B"/>
    <w:rsid w:val="00647BDF"/>
    <w:rsid w:val="0065081A"/>
    <w:rsid w:val="00652000"/>
    <w:rsid w:val="006534C7"/>
    <w:rsid w:val="006535CD"/>
    <w:rsid w:val="00654DF9"/>
    <w:rsid w:val="00660E24"/>
    <w:rsid w:val="00660F3E"/>
    <w:rsid w:val="0066328E"/>
    <w:rsid w:val="00663486"/>
    <w:rsid w:val="006664C3"/>
    <w:rsid w:val="006705E9"/>
    <w:rsid w:val="00670E70"/>
    <w:rsid w:val="00671657"/>
    <w:rsid w:val="0067419D"/>
    <w:rsid w:val="006744BA"/>
    <w:rsid w:val="00674C91"/>
    <w:rsid w:val="00675D7C"/>
    <w:rsid w:val="006763DF"/>
    <w:rsid w:val="00682756"/>
    <w:rsid w:val="00682EC4"/>
    <w:rsid w:val="00684016"/>
    <w:rsid w:val="006851B0"/>
    <w:rsid w:val="006856A5"/>
    <w:rsid w:val="00687446"/>
    <w:rsid w:val="0069006C"/>
    <w:rsid w:val="00690274"/>
    <w:rsid w:val="00690BF1"/>
    <w:rsid w:val="00691E45"/>
    <w:rsid w:val="00692B93"/>
    <w:rsid w:val="00694C48"/>
    <w:rsid w:val="00697472"/>
    <w:rsid w:val="006976DE"/>
    <w:rsid w:val="00697FFD"/>
    <w:rsid w:val="006A1166"/>
    <w:rsid w:val="006A7C04"/>
    <w:rsid w:val="006B0481"/>
    <w:rsid w:val="006B1B9C"/>
    <w:rsid w:val="006B30A3"/>
    <w:rsid w:val="006B59FA"/>
    <w:rsid w:val="006B5DBB"/>
    <w:rsid w:val="006B7231"/>
    <w:rsid w:val="006B7CA6"/>
    <w:rsid w:val="006C2965"/>
    <w:rsid w:val="006C3862"/>
    <w:rsid w:val="006C6134"/>
    <w:rsid w:val="006C6931"/>
    <w:rsid w:val="006C7B1C"/>
    <w:rsid w:val="006D15AB"/>
    <w:rsid w:val="006D5431"/>
    <w:rsid w:val="006D5794"/>
    <w:rsid w:val="006E412A"/>
    <w:rsid w:val="006E5A2D"/>
    <w:rsid w:val="006E6BE1"/>
    <w:rsid w:val="006F04C9"/>
    <w:rsid w:val="006F27FA"/>
    <w:rsid w:val="006F40E1"/>
    <w:rsid w:val="006F4A3A"/>
    <w:rsid w:val="006F6B32"/>
    <w:rsid w:val="00701220"/>
    <w:rsid w:val="0070300E"/>
    <w:rsid w:val="00703CDF"/>
    <w:rsid w:val="0070798A"/>
    <w:rsid w:val="00710650"/>
    <w:rsid w:val="007147CA"/>
    <w:rsid w:val="007151AE"/>
    <w:rsid w:val="00715817"/>
    <w:rsid w:val="00715AC5"/>
    <w:rsid w:val="00715EF8"/>
    <w:rsid w:val="00717086"/>
    <w:rsid w:val="00717B3E"/>
    <w:rsid w:val="00720F1A"/>
    <w:rsid w:val="0072162B"/>
    <w:rsid w:val="00722F82"/>
    <w:rsid w:val="00723783"/>
    <w:rsid w:val="00723AD4"/>
    <w:rsid w:val="00723B1E"/>
    <w:rsid w:val="0072614E"/>
    <w:rsid w:val="007305B4"/>
    <w:rsid w:val="007305B9"/>
    <w:rsid w:val="00730A28"/>
    <w:rsid w:val="00731BAE"/>
    <w:rsid w:val="00731C89"/>
    <w:rsid w:val="00732901"/>
    <w:rsid w:val="007342E5"/>
    <w:rsid w:val="00734461"/>
    <w:rsid w:val="007349D9"/>
    <w:rsid w:val="00736532"/>
    <w:rsid w:val="0073663E"/>
    <w:rsid w:val="0073793E"/>
    <w:rsid w:val="00745AAB"/>
    <w:rsid w:val="0074698C"/>
    <w:rsid w:val="007511EE"/>
    <w:rsid w:val="00753139"/>
    <w:rsid w:val="007541B7"/>
    <w:rsid w:val="0075506F"/>
    <w:rsid w:val="00756243"/>
    <w:rsid w:val="00761D59"/>
    <w:rsid w:val="007620D9"/>
    <w:rsid w:val="007653DD"/>
    <w:rsid w:val="00766BE8"/>
    <w:rsid w:val="007670C0"/>
    <w:rsid w:val="0076759C"/>
    <w:rsid w:val="00767F47"/>
    <w:rsid w:val="00771205"/>
    <w:rsid w:val="00772B0F"/>
    <w:rsid w:val="00773702"/>
    <w:rsid w:val="007737B7"/>
    <w:rsid w:val="00774793"/>
    <w:rsid w:val="00775200"/>
    <w:rsid w:val="0077659F"/>
    <w:rsid w:val="007829F7"/>
    <w:rsid w:val="00783C21"/>
    <w:rsid w:val="00783CB3"/>
    <w:rsid w:val="00785667"/>
    <w:rsid w:val="007860AB"/>
    <w:rsid w:val="00787CAA"/>
    <w:rsid w:val="00787ED1"/>
    <w:rsid w:val="00787FD3"/>
    <w:rsid w:val="00791152"/>
    <w:rsid w:val="00791BDE"/>
    <w:rsid w:val="00792105"/>
    <w:rsid w:val="007928DF"/>
    <w:rsid w:val="00796645"/>
    <w:rsid w:val="00797AF8"/>
    <w:rsid w:val="007A1D28"/>
    <w:rsid w:val="007A275D"/>
    <w:rsid w:val="007A4A8F"/>
    <w:rsid w:val="007A66EA"/>
    <w:rsid w:val="007B1924"/>
    <w:rsid w:val="007B2EDF"/>
    <w:rsid w:val="007B3FF4"/>
    <w:rsid w:val="007B4491"/>
    <w:rsid w:val="007B52CB"/>
    <w:rsid w:val="007B64EC"/>
    <w:rsid w:val="007C3EA0"/>
    <w:rsid w:val="007C47C7"/>
    <w:rsid w:val="007C57F7"/>
    <w:rsid w:val="007D1C02"/>
    <w:rsid w:val="007D2EA1"/>
    <w:rsid w:val="007D5ADF"/>
    <w:rsid w:val="007E2010"/>
    <w:rsid w:val="007E2E20"/>
    <w:rsid w:val="007E476A"/>
    <w:rsid w:val="007E51E5"/>
    <w:rsid w:val="007E56EC"/>
    <w:rsid w:val="007E7F69"/>
    <w:rsid w:val="007F1314"/>
    <w:rsid w:val="007F19F2"/>
    <w:rsid w:val="007F20B7"/>
    <w:rsid w:val="007F4151"/>
    <w:rsid w:val="007F4349"/>
    <w:rsid w:val="007F4AAB"/>
    <w:rsid w:val="007F5C15"/>
    <w:rsid w:val="00800077"/>
    <w:rsid w:val="008022F3"/>
    <w:rsid w:val="008039C3"/>
    <w:rsid w:val="00804C44"/>
    <w:rsid w:val="00805BB3"/>
    <w:rsid w:val="00806D28"/>
    <w:rsid w:val="00811689"/>
    <w:rsid w:val="00812728"/>
    <w:rsid w:val="00812D32"/>
    <w:rsid w:val="00815CA1"/>
    <w:rsid w:val="00816C13"/>
    <w:rsid w:val="00820013"/>
    <w:rsid w:val="008208D2"/>
    <w:rsid w:val="00821038"/>
    <w:rsid w:val="0082114E"/>
    <w:rsid w:val="00821C11"/>
    <w:rsid w:val="00822AE4"/>
    <w:rsid w:val="00822B2B"/>
    <w:rsid w:val="00823703"/>
    <w:rsid w:val="00823B86"/>
    <w:rsid w:val="00824F0C"/>
    <w:rsid w:val="008262F9"/>
    <w:rsid w:val="00826363"/>
    <w:rsid w:val="00830571"/>
    <w:rsid w:val="00830FCB"/>
    <w:rsid w:val="00832B56"/>
    <w:rsid w:val="00833A42"/>
    <w:rsid w:val="00833E0D"/>
    <w:rsid w:val="00836C8B"/>
    <w:rsid w:val="0083770F"/>
    <w:rsid w:val="00837DA6"/>
    <w:rsid w:val="00837ECE"/>
    <w:rsid w:val="0084127C"/>
    <w:rsid w:val="00843B34"/>
    <w:rsid w:val="00843E5B"/>
    <w:rsid w:val="00843EB3"/>
    <w:rsid w:val="008457A5"/>
    <w:rsid w:val="00851C38"/>
    <w:rsid w:val="00852E3C"/>
    <w:rsid w:val="008541B7"/>
    <w:rsid w:val="00857670"/>
    <w:rsid w:val="00857989"/>
    <w:rsid w:val="00862319"/>
    <w:rsid w:val="00862E77"/>
    <w:rsid w:val="0086492B"/>
    <w:rsid w:val="0086626C"/>
    <w:rsid w:val="00866440"/>
    <w:rsid w:val="00866EBE"/>
    <w:rsid w:val="008674A5"/>
    <w:rsid w:val="0087007D"/>
    <w:rsid w:val="00870356"/>
    <w:rsid w:val="00870CF3"/>
    <w:rsid w:val="008729D6"/>
    <w:rsid w:val="0087368D"/>
    <w:rsid w:val="008822A9"/>
    <w:rsid w:val="0088312E"/>
    <w:rsid w:val="00886A41"/>
    <w:rsid w:val="00887ED4"/>
    <w:rsid w:val="0089084B"/>
    <w:rsid w:val="00890CAC"/>
    <w:rsid w:val="00892929"/>
    <w:rsid w:val="00892A78"/>
    <w:rsid w:val="00893393"/>
    <w:rsid w:val="008964AF"/>
    <w:rsid w:val="00896700"/>
    <w:rsid w:val="008971A8"/>
    <w:rsid w:val="008975D5"/>
    <w:rsid w:val="008A226D"/>
    <w:rsid w:val="008A2A92"/>
    <w:rsid w:val="008A3808"/>
    <w:rsid w:val="008A4BF2"/>
    <w:rsid w:val="008A76D7"/>
    <w:rsid w:val="008A7900"/>
    <w:rsid w:val="008B0FE3"/>
    <w:rsid w:val="008B262D"/>
    <w:rsid w:val="008B6757"/>
    <w:rsid w:val="008C1043"/>
    <w:rsid w:val="008C11F8"/>
    <w:rsid w:val="008C35F8"/>
    <w:rsid w:val="008C484E"/>
    <w:rsid w:val="008C4B15"/>
    <w:rsid w:val="008C4DDF"/>
    <w:rsid w:val="008C4FE0"/>
    <w:rsid w:val="008C602D"/>
    <w:rsid w:val="008C6086"/>
    <w:rsid w:val="008C65DE"/>
    <w:rsid w:val="008C6EEF"/>
    <w:rsid w:val="008D146F"/>
    <w:rsid w:val="008D24A6"/>
    <w:rsid w:val="008D24B8"/>
    <w:rsid w:val="008D2CB3"/>
    <w:rsid w:val="008D4ED4"/>
    <w:rsid w:val="008D579C"/>
    <w:rsid w:val="008D6325"/>
    <w:rsid w:val="008D6397"/>
    <w:rsid w:val="008E0504"/>
    <w:rsid w:val="008E2B79"/>
    <w:rsid w:val="008E3106"/>
    <w:rsid w:val="008E4578"/>
    <w:rsid w:val="008E4A49"/>
    <w:rsid w:val="008E60B1"/>
    <w:rsid w:val="008E68BB"/>
    <w:rsid w:val="008F081C"/>
    <w:rsid w:val="008F0A38"/>
    <w:rsid w:val="008F0E92"/>
    <w:rsid w:val="008F0F17"/>
    <w:rsid w:val="008F14F8"/>
    <w:rsid w:val="008F1F32"/>
    <w:rsid w:val="008F24D5"/>
    <w:rsid w:val="008F2A23"/>
    <w:rsid w:val="008F466C"/>
    <w:rsid w:val="008F4C16"/>
    <w:rsid w:val="008F4F36"/>
    <w:rsid w:val="008F5BB7"/>
    <w:rsid w:val="008F7CA4"/>
    <w:rsid w:val="00903843"/>
    <w:rsid w:val="00905E11"/>
    <w:rsid w:val="0090650A"/>
    <w:rsid w:val="00907075"/>
    <w:rsid w:val="009100B4"/>
    <w:rsid w:val="009100D3"/>
    <w:rsid w:val="00912D78"/>
    <w:rsid w:val="009133F5"/>
    <w:rsid w:val="00914D42"/>
    <w:rsid w:val="009152CE"/>
    <w:rsid w:val="00915E53"/>
    <w:rsid w:val="00917D33"/>
    <w:rsid w:val="00920717"/>
    <w:rsid w:val="00921871"/>
    <w:rsid w:val="0092499A"/>
    <w:rsid w:val="0092602B"/>
    <w:rsid w:val="00926EF7"/>
    <w:rsid w:val="00927C2E"/>
    <w:rsid w:val="00941E26"/>
    <w:rsid w:val="00944BA5"/>
    <w:rsid w:val="009451CB"/>
    <w:rsid w:val="00952FD4"/>
    <w:rsid w:val="00952FFC"/>
    <w:rsid w:val="00953390"/>
    <w:rsid w:val="009535BE"/>
    <w:rsid w:val="00956BA0"/>
    <w:rsid w:val="00956D14"/>
    <w:rsid w:val="009601E9"/>
    <w:rsid w:val="00960C8D"/>
    <w:rsid w:val="00961FE3"/>
    <w:rsid w:val="00962110"/>
    <w:rsid w:val="00962A15"/>
    <w:rsid w:val="00962C7E"/>
    <w:rsid w:val="00962FD2"/>
    <w:rsid w:val="00965FB2"/>
    <w:rsid w:val="009675CB"/>
    <w:rsid w:val="00967BA9"/>
    <w:rsid w:val="009700BD"/>
    <w:rsid w:val="00970A3C"/>
    <w:rsid w:val="00970C19"/>
    <w:rsid w:val="00972B80"/>
    <w:rsid w:val="0097381F"/>
    <w:rsid w:val="00973DC7"/>
    <w:rsid w:val="00975813"/>
    <w:rsid w:val="009819EE"/>
    <w:rsid w:val="00984188"/>
    <w:rsid w:val="00984A6E"/>
    <w:rsid w:val="00985849"/>
    <w:rsid w:val="00985B3A"/>
    <w:rsid w:val="00987377"/>
    <w:rsid w:val="00991900"/>
    <w:rsid w:val="0099253A"/>
    <w:rsid w:val="00993952"/>
    <w:rsid w:val="00994C0D"/>
    <w:rsid w:val="00995155"/>
    <w:rsid w:val="0099691B"/>
    <w:rsid w:val="00996E31"/>
    <w:rsid w:val="009A1761"/>
    <w:rsid w:val="009A66F5"/>
    <w:rsid w:val="009A6C5B"/>
    <w:rsid w:val="009A78EF"/>
    <w:rsid w:val="009B05DC"/>
    <w:rsid w:val="009B08FE"/>
    <w:rsid w:val="009B40DF"/>
    <w:rsid w:val="009B4EAD"/>
    <w:rsid w:val="009B6512"/>
    <w:rsid w:val="009B718C"/>
    <w:rsid w:val="009B7FB0"/>
    <w:rsid w:val="009C05B4"/>
    <w:rsid w:val="009C0868"/>
    <w:rsid w:val="009C1D50"/>
    <w:rsid w:val="009C4898"/>
    <w:rsid w:val="009C4A11"/>
    <w:rsid w:val="009C7B6F"/>
    <w:rsid w:val="009C7FBC"/>
    <w:rsid w:val="009D0CF9"/>
    <w:rsid w:val="009D11E1"/>
    <w:rsid w:val="009D1660"/>
    <w:rsid w:val="009D2542"/>
    <w:rsid w:val="009D2661"/>
    <w:rsid w:val="009D2BFF"/>
    <w:rsid w:val="009D5C28"/>
    <w:rsid w:val="009D6D9B"/>
    <w:rsid w:val="009D7553"/>
    <w:rsid w:val="009E0F03"/>
    <w:rsid w:val="009E46F6"/>
    <w:rsid w:val="009E5AEC"/>
    <w:rsid w:val="009E70C1"/>
    <w:rsid w:val="009F0C3D"/>
    <w:rsid w:val="009F0E58"/>
    <w:rsid w:val="009F0FC1"/>
    <w:rsid w:val="009F1C02"/>
    <w:rsid w:val="009F22EF"/>
    <w:rsid w:val="009F2731"/>
    <w:rsid w:val="009F5AB3"/>
    <w:rsid w:val="009F7D8F"/>
    <w:rsid w:val="00A06C30"/>
    <w:rsid w:val="00A0764C"/>
    <w:rsid w:val="00A07C0D"/>
    <w:rsid w:val="00A11F15"/>
    <w:rsid w:val="00A125E8"/>
    <w:rsid w:val="00A12B1A"/>
    <w:rsid w:val="00A15207"/>
    <w:rsid w:val="00A16C3A"/>
    <w:rsid w:val="00A22931"/>
    <w:rsid w:val="00A22A8E"/>
    <w:rsid w:val="00A22D66"/>
    <w:rsid w:val="00A2355B"/>
    <w:rsid w:val="00A23628"/>
    <w:rsid w:val="00A24C57"/>
    <w:rsid w:val="00A25963"/>
    <w:rsid w:val="00A26B4E"/>
    <w:rsid w:val="00A316AA"/>
    <w:rsid w:val="00A320DD"/>
    <w:rsid w:val="00A32AEC"/>
    <w:rsid w:val="00A33652"/>
    <w:rsid w:val="00A33826"/>
    <w:rsid w:val="00A33CC0"/>
    <w:rsid w:val="00A4169A"/>
    <w:rsid w:val="00A416C5"/>
    <w:rsid w:val="00A4594D"/>
    <w:rsid w:val="00A45EEC"/>
    <w:rsid w:val="00A45F13"/>
    <w:rsid w:val="00A460A5"/>
    <w:rsid w:val="00A51772"/>
    <w:rsid w:val="00A52748"/>
    <w:rsid w:val="00A52C8F"/>
    <w:rsid w:val="00A541D7"/>
    <w:rsid w:val="00A56D61"/>
    <w:rsid w:val="00A57477"/>
    <w:rsid w:val="00A57ED9"/>
    <w:rsid w:val="00A61D56"/>
    <w:rsid w:val="00A62AA4"/>
    <w:rsid w:val="00A63E6B"/>
    <w:rsid w:val="00A672A2"/>
    <w:rsid w:val="00A704C6"/>
    <w:rsid w:val="00A70E57"/>
    <w:rsid w:val="00A73BCB"/>
    <w:rsid w:val="00A75532"/>
    <w:rsid w:val="00A81BA7"/>
    <w:rsid w:val="00A82753"/>
    <w:rsid w:val="00A83A13"/>
    <w:rsid w:val="00A84D57"/>
    <w:rsid w:val="00A875FB"/>
    <w:rsid w:val="00A906CB"/>
    <w:rsid w:val="00A9283D"/>
    <w:rsid w:val="00A92993"/>
    <w:rsid w:val="00A92A6A"/>
    <w:rsid w:val="00A92C2D"/>
    <w:rsid w:val="00A9345F"/>
    <w:rsid w:val="00A93992"/>
    <w:rsid w:val="00A93D46"/>
    <w:rsid w:val="00A94CCC"/>
    <w:rsid w:val="00A96547"/>
    <w:rsid w:val="00A96B2B"/>
    <w:rsid w:val="00A97B4E"/>
    <w:rsid w:val="00A97F5C"/>
    <w:rsid w:val="00AA0325"/>
    <w:rsid w:val="00AA0D99"/>
    <w:rsid w:val="00AA1043"/>
    <w:rsid w:val="00AA2A0F"/>
    <w:rsid w:val="00AA4CE7"/>
    <w:rsid w:val="00AA7081"/>
    <w:rsid w:val="00AA77A4"/>
    <w:rsid w:val="00AB02AB"/>
    <w:rsid w:val="00AB0508"/>
    <w:rsid w:val="00AB0575"/>
    <w:rsid w:val="00AB0AFE"/>
    <w:rsid w:val="00AB23BF"/>
    <w:rsid w:val="00AB2DD0"/>
    <w:rsid w:val="00AB2E22"/>
    <w:rsid w:val="00AB3058"/>
    <w:rsid w:val="00AB3396"/>
    <w:rsid w:val="00AC0160"/>
    <w:rsid w:val="00AC0394"/>
    <w:rsid w:val="00AC2E3B"/>
    <w:rsid w:val="00AC6324"/>
    <w:rsid w:val="00AC72A8"/>
    <w:rsid w:val="00AD2E91"/>
    <w:rsid w:val="00AD31E1"/>
    <w:rsid w:val="00AD3DE7"/>
    <w:rsid w:val="00AD521C"/>
    <w:rsid w:val="00AD56C9"/>
    <w:rsid w:val="00AD70B4"/>
    <w:rsid w:val="00AD795D"/>
    <w:rsid w:val="00AE11F2"/>
    <w:rsid w:val="00AE2537"/>
    <w:rsid w:val="00AE5A88"/>
    <w:rsid w:val="00AE5FCC"/>
    <w:rsid w:val="00AE6026"/>
    <w:rsid w:val="00AF1C17"/>
    <w:rsid w:val="00AF1FC0"/>
    <w:rsid w:val="00AF218D"/>
    <w:rsid w:val="00AF22F5"/>
    <w:rsid w:val="00AF3B62"/>
    <w:rsid w:val="00AF6643"/>
    <w:rsid w:val="00AF6940"/>
    <w:rsid w:val="00AF7FCE"/>
    <w:rsid w:val="00B010DF"/>
    <w:rsid w:val="00B01208"/>
    <w:rsid w:val="00B03532"/>
    <w:rsid w:val="00B0517B"/>
    <w:rsid w:val="00B052E9"/>
    <w:rsid w:val="00B05D4B"/>
    <w:rsid w:val="00B07B88"/>
    <w:rsid w:val="00B14E4F"/>
    <w:rsid w:val="00B166E5"/>
    <w:rsid w:val="00B20429"/>
    <w:rsid w:val="00B2059B"/>
    <w:rsid w:val="00B2101C"/>
    <w:rsid w:val="00B2224D"/>
    <w:rsid w:val="00B2246E"/>
    <w:rsid w:val="00B23A5D"/>
    <w:rsid w:val="00B2459A"/>
    <w:rsid w:val="00B259A6"/>
    <w:rsid w:val="00B26A68"/>
    <w:rsid w:val="00B27BDC"/>
    <w:rsid w:val="00B3045F"/>
    <w:rsid w:val="00B31D41"/>
    <w:rsid w:val="00B31E9F"/>
    <w:rsid w:val="00B325F5"/>
    <w:rsid w:val="00B3333E"/>
    <w:rsid w:val="00B3517D"/>
    <w:rsid w:val="00B36422"/>
    <w:rsid w:val="00B3675D"/>
    <w:rsid w:val="00B37268"/>
    <w:rsid w:val="00B37F02"/>
    <w:rsid w:val="00B37FE1"/>
    <w:rsid w:val="00B433A9"/>
    <w:rsid w:val="00B448C3"/>
    <w:rsid w:val="00B455CA"/>
    <w:rsid w:val="00B5157B"/>
    <w:rsid w:val="00B51A19"/>
    <w:rsid w:val="00B51C34"/>
    <w:rsid w:val="00B53216"/>
    <w:rsid w:val="00B567DD"/>
    <w:rsid w:val="00B5746F"/>
    <w:rsid w:val="00B575BB"/>
    <w:rsid w:val="00B601A5"/>
    <w:rsid w:val="00B60BD7"/>
    <w:rsid w:val="00B61699"/>
    <w:rsid w:val="00B61C1E"/>
    <w:rsid w:val="00B62945"/>
    <w:rsid w:val="00B6514C"/>
    <w:rsid w:val="00B66BD4"/>
    <w:rsid w:val="00B71ECF"/>
    <w:rsid w:val="00B72818"/>
    <w:rsid w:val="00B72BD1"/>
    <w:rsid w:val="00B73746"/>
    <w:rsid w:val="00B73F78"/>
    <w:rsid w:val="00B744E9"/>
    <w:rsid w:val="00B7695B"/>
    <w:rsid w:val="00B806D9"/>
    <w:rsid w:val="00B81CF5"/>
    <w:rsid w:val="00B831FB"/>
    <w:rsid w:val="00B84D94"/>
    <w:rsid w:val="00B84E6F"/>
    <w:rsid w:val="00B85B8B"/>
    <w:rsid w:val="00B8606C"/>
    <w:rsid w:val="00B861A3"/>
    <w:rsid w:val="00B86647"/>
    <w:rsid w:val="00B8676D"/>
    <w:rsid w:val="00B8746C"/>
    <w:rsid w:val="00B876AD"/>
    <w:rsid w:val="00B91ACA"/>
    <w:rsid w:val="00B91BA7"/>
    <w:rsid w:val="00B92AB9"/>
    <w:rsid w:val="00B92EBD"/>
    <w:rsid w:val="00B96A38"/>
    <w:rsid w:val="00BA1873"/>
    <w:rsid w:val="00BA2BFF"/>
    <w:rsid w:val="00BA316D"/>
    <w:rsid w:val="00BA5C44"/>
    <w:rsid w:val="00BA72A8"/>
    <w:rsid w:val="00BB15E5"/>
    <w:rsid w:val="00BB3670"/>
    <w:rsid w:val="00BB391E"/>
    <w:rsid w:val="00BB3B45"/>
    <w:rsid w:val="00BB4731"/>
    <w:rsid w:val="00BB530E"/>
    <w:rsid w:val="00BB5FBB"/>
    <w:rsid w:val="00BB74D4"/>
    <w:rsid w:val="00BB76C7"/>
    <w:rsid w:val="00BC0695"/>
    <w:rsid w:val="00BC07A2"/>
    <w:rsid w:val="00BC27E8"/>
    <w:rsid w:val="00BC42C0"/>
    <w:rsid w:val="00BC5BD4"/>
    <w:rsid w:val="00BC76F4"/>
    <w:rsid w:val="00BC78F1"/>
    <w:rsid w:val="00BD046F"/>
    <w:rsid w:val="00BD08F0"/>
    <w:rsid w:val="00BD2DDC"/>
    <w:rsid w:val="00BD326E"/>
    <w:rsid w:val="00BD3BF6"/>
    <w:rsid w:val="00BD3DAC"/>
    <w:rsid w:val="00BD4ADE"/>
    <w:rsid w:val="00BD5BE9"/>
    <w:rsid w:val="00BD5E06"/>
    <w:rsid w:val="00BD685B"/>
    <w:rsid w:val="00BE14BB"/>
    <w:rsid w:val="00BE22BB"/>
    <w:rsid w:val="00BE5391"/>
    <w:rsid w:val="00BE591F"/>
    <w:rsid w:val="00BE765F"/>
    <w:rsid w:val="00BF005A"/>
    <w:rsid w:val="00BF0DA1"/>
    <w:rsid w:val="00BF1D78"/>
    <w:rsid w:val="00BF37C0"/>
    <w:rsid w:val="00BF403E"/>
    <w:rsid w:val="00BF5C3C"/>
    <w:rsid w:val="00BF6075"/>
    <w:rsid w:val="00BF6D93"/>
    <w:rsid w:val="00C017C5"/>
    <w:rsid w:val="00C02E17"/>
    <w:rsid w:val="00C04C18"/>
    <w:rsid w:val="00C04E95"/>
    <w:rsid w:val="00C06874"/>
    <w:rsid w:val="00C06C8B"/>
    <w:rsid w:val="00C07054"/>
    <w:rsid w:val="00C07242"/>
    <w:rsid w:val="00C07527"/>
    <w:rsid w:val="00C07628"/>
    <w:rsid w:val="00C0793E"/>
    <w:rsid w:val="00C1199D"/>
    <w:rsid w:val="00C11C55"/>
    <w:rsid w:val="00C13A02"/>
    <w:rsid w:val="00C14791"/>
    <w:rsid w:val="00C15375"/>
    <w:rsid w:val="00C15ADC"/>
    <w:rsid w:val="00C16E4F"/>
    <w:rsid w:val="00C216B6"/>
    <w:rsid w:val="00C231C7"/>
    <w:rsid w:val="00C27802"/>
    <w:rsid w:val="00C312DB"/>
    <w:rsid w:val="00C31CD8"/>
    <w:rsid w:val="00C33838"/>
    <w:rsid w:val="00C34E22"/>
    <w:rsid w:val="00C35C20"/>
    <w:rsid w:val="00C36900"/>
    <w:rsid w:val="00C370F5"/>
    <w:rsid w:val="00C40B05"/>
    <w:rsid w:val="00C414BC"/>
    <w:rsid w:val="00C41EBE"/>
    <w:rsid w:val="00C44976"/>
    <w:rsid w:val="00C45CC1"/>
    <w:rsid w:val="00C4785F"/>
    <w:rsid w:val="00C50424"/>
    <w:rsid w:val="00C50440"/>
    <w:rsid w:val="00C506F5"/>
    <w:rsid w:val="00C52622"/>
    <w:rsid w:val="00C5318B"/>
    <w:rsid w:val="00C543F5"/>
    <w:rsid w:val="00C553CF"/>
    <w:rsid w:val="00C60EA7"/>
    <w:rsid w:val="00C61BE8"/>
    <w:rsid w:val="00C61EA8"/>
    <w:rsid w:val="00C62BD0"/>
    <w:rsid w:val="00C63052"/>
    <w:rsid w:val="00C6379B"/>
    <w:rsid w:val="00C63B05"/>
    <w:rsid w:val="00C64AD0"/>
    <w:rsid w:val="00C64B97"/>
    <w:rsid w:val="00C65CC4"/>
    <w:rsid w:val="00C65FFE"/>
    <w:rsid w:val="00C72C4F"/>
    <w:rsid w:val="00C7396C"/>
    <w:rsid w:val="00C758D8"/>
    <w:rsid w:val="00C76FD2"/>
    <w:rsid w:val="00C7760D"/>
    <w:rsid w:val="00C80C9D"/>
    <w:rsid w:val="00C813CE"/>
    <w:rsid w:val="00C81591"/>
    <w:rsid w:val="00C82449"/>
    <w:rsid w:val="00C9053F"/>
    <w:rsid w:val="00C9197E"/>
    <w:rsid w:val="00C94062"/>
    <w:rsid w:val="00C9659A"/>
    <w:rsid w:val="00C976DD"/>
    <w:rsid w:val="00CA0B7C"/>
    <w:rsid w:val="00CA170F"/>
    <w:rsid w:val="00CA33F5"/>
    <w:rsid w:val="00CA38F5"/>
    <w:rsid w:val="00CA44AA"/>
    <w:rsid w:val="00CA7477"/>
    <w:rsid w:val="00CB03CF"/>
    <w:rsid w:val="00CB0793"/>
    <w:rsid w:val="00CB0C15"/>
    <w:rsid w:val="00CB1D8B"/>
    <w:rsid w:val="00CB210F"/>
    <w:rsid w:val="00CB33EC"/>
    <w:rsid w:val="00CB57D9"/>
    <w:rsid w:val="00CB5B82"/>
    <w:rsid w:val="00CC0154"/>
    <w:rsid w:val="00CC1485"/>
    <w:rsid w:val="00CC16C3"/>
    <w:rsid w:val="00CC23B9"/>
    <w:rsid w:val="00CC241B"/>
    <w:rsid w:val="00CC5247"/>
    <w:rsid w:val="00CC5909"/>
    <w:rsid w:val="00CC7C23"/>
    <w:rsid w:val="00CD1B7C"/>
    <w:rsid w:val="00CD2986"/>
    <w:rsid w:val="00CD48D8"/>
    <w:rsid w:val="00CD4A45"/>
    <w:rsid w:val="00CD5E8F"/>
    <w:rsid w:val="00CE01C7"/>
    <w:rsid w:val="00CE1AC0"/>
    <w:rsid w:val="00CE1D62"/>
    <w:rsid w:val="00CE27A8"/>
    <w:rsid w:val="00CE4042"/>
    <w:rsid w:val="00CE4644"/>
    <w:rsid w:val="00CE62A0"/>
    <w:rsid w:val="00CE770D"/>
    <w:rsid w:val="00CE7A60"/>
    <w:rsid w:val="00CF0CA5"/>
    <w:rsid w:val="00CF2059"/>
    <w:rsid w:val="00CF3682"/>
    <w:rsid w:val="00CF4738"/>
    <w:rsid w:val="00CF5D39"/>
    <w:rsid w:val="00CF6E13"/>
    <w:rsid w:val="00CF72A4"/>
    <w:rsid w:val="00D013A0"/>
    <w:rsid w:val="00D018F1"/>
    <w:rsid w:val="00D02C57"/>
    <w:rsid w:val="00D040EF"/>
    <w:rsid w:val="00D04685"/>
    <w:rsid w:val="00D04A31"/>
    <w:rsid w:val="00D06D4B"/>
    <w:rsid w:val="00D10663"/>
    <w:rsid w:val="00D10CB9"/>
    <w:rsid w:val="00D10D22"/>
    <w:rsid w:val="00D11161"/>
    <w:rsid w:val="00D11F06"/>
    <w:rsid w:val="00D12693"/>
    <w:rsid w:val="00D12789"/>
    <w:rsid w:val="00D12F86"/>
    <w:rsid w:val="00D15D1B"/>
    <w:rsid w:val="00D20E5A"/>
    <w:rsid w:val="00D223AD"/>
    <w:rsid w:val="00D22884"/>
    <w:rsid w:val="00D2293A"/>
    <w:rsid w:val="00D22F9A"/>
    <w:rsid w:val="00D25D2F"/>
    <w:rsid w:val="00D26DD3"/>
    <w:rsid w:val="00D2706B"/>
    <w:rsid w:val="00D303F8"/>
    <w:rsid w:val="00D30A50"/>
    <w:rsid w:val="00D30AC5"/>
    <w:rsid w:val="00D30D5C"/>
    <w:rsid w:val="00D31F26"/>
    <w:rsid w:val="00D320F3"/>
    <w:rsid w:val="00D33FD1"/>
    <w:rsid w:val="00D36BDA"/>
    <w:rsid w:val="00D411E9"/>
    <w:rsid w:val="00D41BD5"/>
    <w:rsid w:val="00D422A6"/>
    <w:rsid w:val="00D43E5D"/>
    <w:rsid w:val="00D44CC7"/>
    <w:rsid w:val="00D45B59"/>
    <w:rsid w:val="00D46620"/>
    <w:rsid w:val="00D47E12"/>
    <w:rsid w:val="00D53BA2"/>
    <w:rsid w:val="00D56103"/>
    <w:rsid w:val="00D5781F"/>
    <w:rsid w:val="00D60EB8"/>
    <w:rsid w:val="00D63177"/>
    <w:rsid w:val="00D635F6"/>
    <w:rsid w:val="00D63770"/>
    <w:rsid w:val="00D67376"/>
    <w:rsid w:val="00D750D1"/>
    <w:rsid w:val="00D75F2D"/>
    <w:rsid w:val="00D82A67"/>
    <w:rsid w:val="00D836C4"/>
    <w:rsid w:val="00D83A17"/>
    <w:rsid w:val="00D83C2F"/>
    <w:rsid w:val="00D848FC"/>
    <w:rsid w:val="00D85266"/>
    <w:rsid w:val="00D86434"/>
    <w:rsid w:val="00D872F4"/>
    <w:rsid w:val="00D917BE"/>
    <w:rsid w:val="00D917E6"/>
    <w:rsid w:val="00D954E8"/>
    <w:rsid w:val="00D96884"/>
    <w:rsid w:val="00DA026A"/>
    <w:rsid w:val="00DA0452"/>
    <w:rsid w:val="00DA14B3"/>
    <w:rsid w:val="00DA1912"/>
    <w:rsid w:val="00DA1BA3"/>
    <w:rsid w:val="00DA2A47"/>
    <w:rsid w:val="00DA4448"/>
    <w:rsid w:val="00DB04E3"/>
    <w:rsid w:val="00DB174E"/>
    <w:rsid w:val="00DB2466"/>
    <w:rsid w:val="00DB2790"/>
    <w:rsid w:val="00DB3197"/>
    <w:rsid w:val="00DB3FC9"/>
    <w:rsid w:val="00DB4F65"/>
    <w:rsid w:val="00DB5447"/>
    <w:rsid w:val="00DB5F06"/>
    <w:rsid w:val="00DB67F1"/>
    <w:rsid w:val="00DB6C9B"/>
    <w:rsid w:val="00DB79F4"/>
    <w:rsid w:val="00DC0563"/>
    <w:rsid w:val="00DC1FED"/>
    <w:rsid w:val="00DC2455"/>
    <w:rsid w:val="00DC27D1"/>
    <w:rsid w:val="00DC2F67"/>
    <w:rsid w:val="00DC33BB"/>
    <w:rsid w:val="00DC38D7"/>
    <w:rsid w:val="00DC417E"/>
    <w:rsid w:val="00DC5646"/>
    <w:rsid w:val="00DC6C45"/>
    <w:rsid w:val="00DC719E"/>
    <w:rsid w:val="00DD07A3"/>
    <w:rsid w:val="00DD0E77"/>
    <w:rsid w:val="00DD34CB"/>
    <w:rsid w:val="00DD4DA2"/>
    <w:rsid w:val="00DD56B6"/>
    <w:rsid w:val="00DD5784"/>
    <w:rsid w:val="00DD65A7"/>
    <w:rsid w:val="00DD7016"/>
    <w:rsid w:val="00DD709E"/>
    <w:rsid w:val="00DD7409"/>
    <w:rsid w:val="00DE0C7D"/>
    <w:rsid w:val="00DE125D"/>
    <w:rsid w:val="00DE1D40"/>
    <w:rsid w:val="00DE3323"/>
    <w:rsid w:val="00DE38BD"/>
    <w:rsid w:val="00DE44F7"/>
    <w:rsid w:val="00DE4CC5"/>
    <w:rsid w:val="00DE6150"/>
    <w:rsid w:val="00DE6FCE"/>
    <w:rsid w:val="00DE7294"/>
    <w:rsid w:val="00DE7E4E"/>
    <w:rsid w:val="00DF27B3"/>
    <w:rsid w:val="00DF2D0F"/>
    <w:rsid w:val="00DF3959"/>
    <w:rsid w:val="00DF3DA6"/>
    <w:rsid w:val="00DF4B2F"/>
    <w:rsid w:val="00DF681B"/>
    <w:rsid w:val="00DF7699"/>
    <w:rsid w:val="00E003B5"/>
    <w:rsid w:val="00E00903"/>
    <w:rsid w:val="00E044A1"/>
    <w:rsid w:val="00E05542"/>
    <w:rsid w:val="00E07002"/>
    <w:rsid w:val="00E07802"/>
    <w:rsid w:val="00E10512"/>
    <w:rsid w:val="00E12E0F"/>
    <w:rsid w:val="00E131E9"/>
    <w:rsid w:val="00E15696"/>
    <w:rsid w:val="00E16805"/>
    <w:rsid w:val="00E1714D"/>
    <w:rsid w:val="00E17B02"/>
    <w:rsid w:val="00E200B7"/>
    <w:rsid w:val="00E21084"/>
    <w:rsid w:val="00E2158A"/>
    <w:rsid w:val="00E252C1"/>
    <w:rsid w:val="00E2750F"/>
    <w:rsid w:val="00E32BB5"/>
    <w:rsid w:val="00E32C90"/>
    <w:rsid w:val="00E35F6F"/>
    <w:rsid w:val="00E36480"/>
    <w:rsid w:val="00E40193"/>
    <w:rsid w:val="00E401FD"/>
    <w:rsid w:val="00E402CB"/>
    <w:rsid w:val="00E40BA2"/>
    <w:rsid w:val="00E41231"/>
    <w:rsid w:val="00E41898"/>
    <w:rsid w:val="00E41975"/>
    <w:rsid w:val="00E43981"/>
    <w:rsid w:val="00E44ACB"/>
    <w:rsid w:val="00E45AC8"/>
    <w:rsid w:val="00E51653"/>
    <w:rsid w:val="00E541B7"/>
    <w:rsid w:val="00E571B5"/>
    <w:rsid w:val="00E5771E"/>
    <w:rsid w:val="00E60004"/>
    <w:rsid w:val="00E60A10"/>
    <w:rsid w:val="00E62599"/>
    <w:rsid w:val="00E62BA8"/>
    <w:rsid w:val="00E6385E"/>
    <w:rsid w:val="00E6525A"/>
    <w:rsid w:val="00E65DC1"/>
    <w:rsid w:val="00E667D9"/>
    <w:rsid w:val="00E71DCC"/>
    <w:rsid w:val="00E72775"/>
    <w:rsid w:val="00E73DCC"/>
    <w:rsid w:val="00E75487"/>
    <w:rsid w:val="00E7709D"/>
    <w:rsid w:val="00E80963"/>
    <w:rsid w:val="00E8314D"/>
    <w:rsid w:val="00E869EA"/>
    <w:rsid w:val="00E86D3C"/>
    <w:rsid w:val="00E8788B"/>
    <w:rsid w:val="00EA1F8D"/>
    <w:rsid w:val="00EA2155"/>
    <w:rsid w:val="00EA3D95"/>
    <w:rsid w:val="00EA7FDA"/>
    <w:rsid w:val="00EB34DD"/>
    <w:rsid w:val="00EB4DCD"/>
    <w:rsid w:val="00EB5144"/>
    <w:rsid w:val="00EB5400"/>
    <w:rsid w:val="00EB72C4"/>
    <w:rsid w:val="00EB7FCA"/>
    <w:rsid w:val="00EC0AB8"/>
    <w:rsid w:val="00EC194D"/>
    <w:rsid w:val="00EC2D50"/>
    <w:rsid w:val="00EC38AB"/>
    <w:rsid w:val="00EC6573"/>
    <w:rsid w:val="00EC68BC"/>
    <w:rsid w:val="00ED2C9F"/>
    <w:rsid w:val="00ED3077"/>
    <w:rsid w:val="00ED4AA3"/>
    <w:rsid w:val="00ED5564"/>
    <w:rsid w:val="00ED57A2"/>
    <w:rsid w:val="00ED6A4D"/>
    <w:rsid w:val="00EE0677"/>
    <w:rsid w:val="00EE40D6"/>
    <w:rsid w:val="00EE57C5"/>
    <w:rsid w:val="00EE5F94"/>
    <w:rsid w:val="00EE7BD3"/>
    <w:rsid w:val="00EF2DA7"/>
    <w:rsid w:val="00EF3420"/>
    <w:rsid w:val="00EF40AB"/>
    <w:rsid w:val="00EF4C03"/>
    <w:rsid w:val="00EF4EAC"/>
    <w:rsid w:val="00F00ADD"/>
    <w:rsid w:val="00F00D15"/>
    <w:rsid w:val="00F0315A"/>
    <w:rsid w:val="00F03625"/>
    <w:rsid w:val="00F040BD"/>
    <w:rsid w:val="00F0416D"/>
    <w:rsid w:val="00F04EEF"/>
    <w:rsid w:val="00F05ADE"/>
    <w:rsid w:val="00F05BB2"/>
    <w:rsid w:val="00F06949"/>
    <w:rsid w:val="00F06DC5"/>
    <w:rsid w:val="00F073CA"/>
    <w:rsid w:val="00F1001A"/>
    <w:rsid w:val="00F10A0A"/>
    <w:rsid w:val="00F10ECD"/>
    <w:rsid w:val="00F11220"/>
    <w:rsid w:val="00F114DC"/>
    <w:rsid w:val="00F126CB"/>
    <w:rsid w:val="00F157A2"/>
    <w:rsid w:val="00F15CF7"/>
    <w:rsid w:val="00F163F0"/>
    <w:rsid w:val="00F16A01"/>
    <w:rsid w:val="00F16E36"/>
    <w:rsid w:val="00F17B2E"/>
    <w:rsid w:val="00F222C2"/>
    <w:rsid w:val="00F22745"/>
    <w:rsid w:val="00F22942"/>
    <w:rsid w:val="00F2339C"/>
    <w:rsid w:val="00F23C4A"/>
    <w:rsid w:val="00F27141"/>
    <w:rsid w:val="00F2750B"/>
    <w:rsid w:val="00F32085"/>
    <w:rsid w:val="00F32244"/>
    <w:rsid w:val="00F3299A"/>
    <w:rsid w:val="00F32ECF"/>
    <w:rsid w:val="00F35454"/>
    <w:rsid w:val="00F36399"/>
    <w:rsid w:val="00F41816"/>
    <w:rsid w:val="00F420DA"/>
    <w:rsid w:val="00F42925"/>
    <w:rsid w:val="00F434EF"/>
    <w:rsid w:val="00F45125"/>
    <w:rsid w:val="00F47C6C"/>
    <w:rsid w:val="00F51075"/>
    <w:rsid w:val="00F52907"/>
    <w:rsid w:val="00F52FF9"/>
    <w:rsid w:val="00F54D62"/>
    <w:rsid w:val="00F54FBD"/>
    <w:rsid w:val="00F5510C"/>
    <w:rsid w:val="00F56945"/>
    <w:rsid w:val="00F57301"/>
    <w:rsid w:val="00F61AEF"/>
    <w:rsid w:val="00F628D5"/>
    <w:rsid w:val="00F62B4D"/>
    <w:rsid w:val="00F64E47"/>
    <w:rsid w:val="00F65967"/>
    <w:rsid w:val="00F66909"/>
    <w:rsid w:val="00F70E47"/>
    <w:rsid w:val="00F71F46"/>
    <w:rsid w:val="00F72085"/>
    <w:rsid w:val="00F72673"/>
    <w:rsid w:val="00F72791"/>
    <w:rsid w:val="00F7357B"/>
    <w:rsid w:val="00F74125"/>
    <w:rsid w:val="00F750BB"/>
    <w:rsid w:val="00F7737B"/>
    <w:rsid w:val="00F7768E"/>
    <w:rsid w:val="00F80A45"/>
    <w:rsid w:val="00F81335"/>
    <w:rsid w:val="00F84972"/>
    <w:rsid w:val="00F865E6"/>
    <w:rsid w:val="00F87194"/>
    <w:rsid w:val="00F87815"/>
    <w:rsid w:val="00F87AA4"/>
    <w:rsid w:val="00F907BB"/>
    <w:rsid w:val="00F92547"/>
    <w:rsid w:val="00F92CB8"/>
    <w:rsid w:val="00F96C22"/>
    <w:rsid w:val="00F96D94"/>
    <w:rsid w:val="00F97320"/>
    <w:rsid w:val="00F97AEB"/>
    <w:rsid w:val="00FA28BD"/>
    <w:rsid w:val="00FA34CB"/>
    <w:rsid w:val="00FA591C"/>
    <w:rsid w:val="00FA6437"/>
    <w:rsid w:val="00FB246F"/>
    <w:rsid w:val="00FB3101"/>
    <w:rsid w:val="00FB3A25"/>
    <w:rsid w:val="00FB6175"/>
    <w:rsid w:val="00FB6941"/>
    <w:rsid w:val="00FB6DD2"/>
    <w:rsid w:val="00FB74C8"/>
    <w:rsid w:val="00FB7FB3"/>
    <w:rsid w:val="00FC061D"/>
    <w:rsid w:val="00FC3453"/>
    <w:rsid w:val="00FC3EC6"/>
    <w:rsid w:val="00FC5119"/>
    <w:rsid w:val="00FC5399"/>
    <w:rsid w:val="00FC773D"/>
    <w:rsid w:val="00FD0FFA"/>
    <w:rsid w:val="00FD1E58"/>
    <w:rsid w:val="00FD34FF"/>
    <w:rsid w:val="00FD66BE"/>
    <w:rsid w:val="00FD71B6"/>
    <w:rsid w:val="00FE01DB"/>
    <w:rsid w:val="00FE2C85"/>
    <w:rsid w:val="00FE47EA"/>
    <w:rsid w:val="00FE7315"/>
    <w:rsid w:val="00FF0A10"/>
    <w:rsid w:val="00FF3818"/>
    <w:rsid w:val="00FF5182"/>
    <w:rsid w:val="00FF5BD4"/>
    <w:rsid w:val="00FF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4E539F"/>
  <w15:chartTrackingRefBased/>
  <w15:docId w15:val="{627EBA4C-91C4-4918-9776-B90C4484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BY" w:eastAsia="ru-B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ru-RU" w:eastAsia="ru-RU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i/>
      <w:sz w:val="28"/>
      <w:lang w:val="x-none" w:eastAsia="x-none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outlineLvl w:val="3"/>
    </w:pPr>
    <w:rPr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</w:pPr>
  </w:style>
  <w:style w:type="paragraph" w:styleId="a4">
    <w:name w:val="Body Text"/>
    <w:basedOn w:val="a"/>
    <w:rPr>
      <w:sz w:val="28"/>
    </w:rPr>
  </w:style>
  <w:style w:type="paragraph" w:styleId="21">
    <w:name w:val="Body Text 2"/>
    <w:basedOn w:val="a"/>
    <w:rPr>
      <w:b/>
      <w:sz w:val="28"/>
    </w:rPr>
  </w:style>
  <w:style w:type="paragraph" w:styleId="30">
    <w:name w:val="Body Text 3"/>
    <w:basedOn w:val="a"/>
    <w:rPr>
      <w:sz w:val="28"/>
    </w:rPr>
  </w:style>
  <w:style w:type="paragraph" w:styleId="a5">
    <w:name w:val="Body Text Indent"/>
    <w:basedOn w:val="a"/>
    <w:pPr>
      <w:ind w:firstLine="708"/>
    </w:pPr>
    <w:rPr>
      <w:sz w:val="28"/>
    </w:rPr>
  </w:style>
  <w:style w:type="paragraph" w:styleId="22">
    <w:name w:val="Body Text Indent 2"/>
    <w:basedOn w:val="a"/>
    <w:link w:val="23"/>
    <w:pPr>
      <w:ind w:firstLine="708"/>
      <w:jc w:val="both"/>
    </w:pPr>
    <w:rPr>
      <w:sz w:val="28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customStyle="1" w:styleId="a8">
    <w:name w:val="Знак"/>
    <w:basedOn w:val="a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31">
    <w:name w:val="Body Text Indent 3"/>
    <w:basedOn w:val="a"/>
    <w:pPr>
      <w:ind w:firstLine="720"/>
      <w:jc w:val="both"/>
    </w:pPr>
    <w:rPr>
      <w:sz w:val="28"/>
    </w:rPr>
  </w:style>
  <w:style w:type="table" w:styleId="a9">
    <w:name w:val="Table Grid"/>
    <w:basedOn w:val="a1"/>
    <w:rsid w:val="00892A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823B86"/>
    <w:pPr>
      <w:suppressAutoHyphens/>
    </w:pPr>
    <w:rPr>
      <w:rFonts w:eastAsia="Arial"/>
      <w:kern w:val="1"/>
      <w:sz w:val="24"/>
      <w:lang w:val="ru-RU" w:eastAsia="ar-SA"/>
    </w:rPr>
  </w:style>
  <w:style w:type="paragraph" w:customStyle="1" w:styleId="xl24">
    <w:name w:val="xl24"/>
    <w:basedOn w:val="a"/>
    <w:rsid w:val="004D6A42"/>
    <w:pP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7">
    <w:name w:val="xl27"/>
    <w:basedOn w:val="a"/>
    <w:rsid w:val="004D6A42"/>
    <w:pP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35">
    <w:name w:val="xl35"/>
    <w:basedOn w:val="a"/>
    <w:rsid w:val="004D6A42"/>
    <w:pPr>
      <w:spacing w:before="100" w:beforeAutospacing="1" w:after="100" w:afterAutospacing="1"/>
      <w:jc w:val="right"/>
      <w:textAlignment w:val="top"/>
    </w:pPr>
    <w:rPr>
      <w:rFonts w:eastAsia="Arial Unicode MS"/>
      <w:sz w:val="22"/>
      <w:szCs w:val="22"/>
    </w:rPr>
  </w:style>
  <w:style w:type="character" w:customStyle="1" w:styleId="23">
    <w:name w:val="Основной текст с отступом 2 Знак"/>
    <w:link w:val="22"/>
    <w:semiHidden/>
    <w:rsid w:val="00184C2E"/>
    <w:rPr>
      <w:sz w:val="28"/>
      <w:lang w:val="ru-RU" w:eastAsia="ru-RU" w:bidi="ar-SA"/>
    </w:rPr>
  </w:style>
  <w:style w:type="paragraph" w:styleId="aa">
    <w:name w:val="Document Map"/>
    <w:basedOn w:val="a"/>
    <w:semiHidden/>
    <w:rsid w:val="00643B8E"/>
    <w:pPr>
      <w:shd w:val="clear" w:color="auto" w:fill="000080"/>
    </w:pPr>
    <w:rPr>
      <w:rFonts w:ascii="Tahoma" w:hAnsi="Tahoma" w:cs="Tahoma"/>
    </w:rPr>
  </w:style>
  <w:style w:type="paragraph" w:styleId="ab">
    <w:name w:val="Название"/>
    <w:basedOn w:val="a"/>
    <w:link w:val="ac"/>
    <w:qFormat/>
    <w:rsid w:val="00A460A5"/>
    <w:pPr>
      <w:jc w:val="center"/>
    </w:pPr>
    <w:rPr>
      <w:sz w:val="24"/>
    </w:rPr>
  </w:style>
  <w:style w:type="character" w:customStyle="1" w:styleId="ac">
    <w:name w:val="Название Знак"/>
    <w:link w:val="ab"/>
    <w:rsid w:val="00A460A5"/>
    <w:rPr>
      <w:sz w:val="24"/>
      <w:lang w:val="ru-RU" w:eastAsia="ru-RU" w:bidi="ar-SA"/>
    </w:rPr>
  </w:style>
  <w:style w:type="paragraph" w:customStyle="1" w:styleId="Normal1">
    <w:name w:val="Normal1"/>
    <w:rsid w:val="00A460A5"/>
    <w:pPr>
      <w:suppressAutoHyphens/>
    </w:pPr>
    <w:rPr>
      <w:rFonts w:eastAsia="Arial"/>
      <w:kern w:val="1"/>
      <w:sz w:val="24"/>
      <w:lang w:val="ru-RU" w:eastAsia="ar-SA"/>
    </w:rPr>
  </w:style>
  <w:style w:type="paragraph" w:customStyle="1" w:styleId="Style4">
    <w:name w:val="Style4"/>
    <w:basedOn w:val="a"/>
    <w:rsid w:val="00453AED"/>
    <w:pPr>
      <w:widowControl w:val="0"/>
      <w:autoSpaceDE w:val="0"/>
      <w:autoSpaceDN w:val="0"/>
      <w:adjustRightInd w:val="0"/>
      <w:spacing w:line="326" w:lineRule="exact"/>
      <w:ind w:firstLine="682"/>
    </w:pPr>
    <w:rPr>
      <w:sz w:val="24"/>
      <w:szCs w:val="24"/>
    </w:rPr>
  </w:style>
  <w:style w:type="character" w:customStyle="1" w:styleId="FontStyle204">
    <w:name w:val="Font Style204"/>
    <w:uiPriority w:val="99"/>
    <w:rsid w:val="00453AED"/>
    <w:rPr>
      <w:rFonts w:ascii="Times New Roman" w:hAnsi="Times New Roman" w:cs="Times New Roman"/>
      <w:sz w:val="20"/>
      <w:szCs w:val="20"/>
    </w:rPr>
  </w:style>
  <w:style w:type="character" w:customStyle="1" w:styleId="FontStyle206">
    <w:name w:val="Font Style206"/>
    <w:rsid w:val="00453AED"/>
    <w:rPr>
      <w:rFonts w:ascii="Times New Roman" w:hAnsi="Times New Roman" w:cs="Times New Roman"/>
      <w:i/>
      <w:iCs/>
      <w:sz w:val="20"/>
      <w:szCs w:val="20"/>
    </w:rPr>
  </w:style>
  <w:style w:type="paragraph" w:customStyle="1" w:styleId="12">
    <w:name w:val="заголовок 1"/>
    <w:basedOn w:val="a"/>
    <w:next w:val="a"/>
    <w:rsid w:val="00484D4B"/>
    <w:pPr>
      <w:keepNext/>
      <w:autoSpaceDE w:val="0"/>
      <w:autoSpaceDN w:val="0"/>
      <w:jc w:val="right"/>
      <w:outlineLvl w:val="0"/>
    </w:pPr>
    <w:rPr>
      <w:sz w:val="24"/>
      <w:szCs w:val="24"/>
      <w:lang w:val="en-US"/>
    </w:rPr>
  </w:style>
  <w:style w:type="table" w:styleId="-1">
    <w:name w:val="Table Web 1"/>
    <w:basedOn w:val="a1"/>
    <w:rsid w:val="003164B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No Spacing"/>
    <w:qFormat/>
    <w:rsid w:val="00811689"/>
    <w:rPr>
      <w:rFonts w:ascii="Calibri" w:eastAsia="Calibri" w:hAnsi="Calibri"/>
      <w:sz w:val="22"/>
      <w:szCs w:val="22"/>
      <w:lang w:val="ru-RU" w:eastAsia="ru-RU"/>
    </w:rPr>
  </w:style>
  <w:style w:type="paragraph" w:customStyle="1" w:styleId="13">
    <w:name w:val="Без интервала1"/>
    <w:rsid w:val="0023067A"/>
    <w:rPr>
      <w:rFonts w:ascii="Calibri" w:hAnsi="Calibri" w:cs="Calibri"/>
      <w:sz w:val="22"/>
      <w:szCs w:val="22"/>
      <w:lang w:val="ru-RU" w:eastAsia="en-US"/>
    </w:rPr>
  </w:style>
  <w:style w:type="character" w:customStyle="1" w:styleId="10">
    <w:name w:val="Заголовок 1 Знак"/>
    <w:link w:val="1"/>
    <w:rsid w:val="000627A8"/>
    <w:rPr>
      <w:sz w:val="28"/>
    </w:rPr>
  </w:style>
  <w:style w:type="character" w:customStyle="1" w:styleId="20">
    <w:name w:val="Заголовок 2 Знак"/>
    <w:link w:val="2"/>
    <w:rsid w:val="000627A8"/>
    <w:rPr>
      <w:i/>
      <w:sz w:val="28"/>
    </w:rPr>
  </w:style>
  <w:style w:type="paragraph" w:styleId="ae">
    <w:name w:val="List Paragraph"/>
    <w:basedOn w:val="a"/>
    <w:uiPriority w:val="34"/>
    <w:qFormat/>
    <w:rsid w:val="001070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3A134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ru-RU" w:eastAsia="ru-RU"/>
    </w:rPr>
  </w:style>
  <w:style w:type="character" w:customStyle="1" w:styleId="215pt">
    <w:name w:val="Основной текст (2) + 15 pt"/>
    <w:rsid w:val="00D229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4">
    <w:name w:val="Основной текст (2)"/>
    <w:rsid w:val="00086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">
    <w:name w:val="Заголовок №1_"/>
    <w:link w:val="15"/>
    <w:locked/>
    <w:rsid w:val="00086DCF"/>
    <w:rPr>
      <w:b/>
      <w:spacing w:val="6"/>
      <w:sz w:val="25"/>
      <w:shd w:val="clear" w:color="auto" w:fill="FFFFFF"/>
    </w:rPr>
  </w:style>
  <w:style w:type="paragraph" w:customStyle="1" w:styleId="15">
    <w:name w:val="Заголовок №1"/>
    <w:basedOn w:val="a"/>
    <w:link w:val="14"/>
    <w:rsid w:val="00086DCF"/>
    <w:pPr>
      <w:widowControl w:val="0"/>
      <w:shd w:val="clear" w:color="auto" w:fill="FFFFFF"/>
      <w:spacing w:before="300" w:after="420" w:line="240" w:lineRule="atLeast"/>
      <w:jc w:val="both"/>
      <w:outlineLvl w:val="0"/>
    </w:pPr>
    <w:rPr>
      <w:b/>
      <w:spacing w:val="6"/>
      <w:sz w:val="25"/>
      <w:shd w:val="clear" w:color="auto" w:fill="FFFFFF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image" Target="media/image3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53;&#1072;&#1089;&#1077;&#1083;&#1077;&#1085;&#1080;&#1077;%20&#1089;&#1088;&#1077;&#1076;&#1085;&#1077;&#1075;&#1086;&#1076;.%20&#1095;&#1080;&#1089;&#1083;&#1077;&#1085;&#1085;&#1086;&#1089;&#1090;&#1100;%202017-2020&#1075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53;&#1072;&#1089;&#1077;&#1083;&#1077;&#1085;&#1080;&#1077;%20&#1085;&#1072;%20&#1085;&#1072;&#1095;&#1072;&#1083;&#1086;%20&#1075;&#1086;&#1076;&#1072;%20&#1088;-&#1085;&#1099;%2017-20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7;&#1077;&#1088;&#1074;&#1080;&#1095;&#1085;&#1072;&#1103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6;&#1077;&#1090;&#1089;&#1082;&#1072;&#1103;%20&#1085;&#1086;&#1079;&#1086;%202013-2020%20&#1086;&#1073;&#1097;&#1072;&#1103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6;&#1077;&#1090;&#1089;&#1082;&#1072;&#1103;%20&#1085;&#1086;&#1079;&#1086;%202013-2020%20&#1086;&#1073;&#1097;&#1072;&#1103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6;&#1077;&#1090;&#1089;&#1082;&#1072;&#1103;%20&#1085;&#1086;&#1079;&#1086;%202013-2020%20&#1087;&#1077;&#1088;&#1074;&#1080;&#1095;&#1085;&#1072;&#1103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6;&#1077;&#1090;&#1089;&#1082;&#1072;&#1103;%20&#1085;&#1086;&#1079;&#1086;%202013-2020%20&#1087;&#1077;&#1088;&#1074;&#1080;&#1095;&#1085;&#1072;&#1103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73;&#1102;&#1083;&#1083;&#1077;&#1090;&#1077;&#1085;&#1100;\&#1073;&#1102;&#1083;&#1083;&#1077;&#1090;&#1077;&#1085;&#1100;%202020\&#1080;&#1085;&#1092;.&#1086;&#1090;%20&#1041;&#1088;&#1077;&#1089;&#1090;&#1072;\&#1074;&#1079;&#1088;&#1086;&#1089;%20&#1085;&#1086;&#1079;&#1086;%202013-2020%20&#1086;&#1073;&#1097;&#1072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FD966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'всё население'!$I$5:$I$8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'всё население'!$J$5:$J$8</c:f>
              <c:numCache>
                <c:formatCode>#,##0</c:formatCode>
                <c:ptCount val="4"/>
                <c:pt idx="0">
                  <c:v>24821</c:v>
                </c:pt>
                <c:pt idx="1">
                  <c:v>24839</c:v>
                </c:pt>
                <c:pt idx="2">
                  <c:v>24846</c:v>
                </c:pt>
                <c:pt idx="3">
                  <c:v>24798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1FAD-43F5-9F4C-51D3D6E094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584448"/>
        <c:axId val="99340672"/>
        <c:axId val="0"/>
      </c:bar3DChart>
      <c:catAx>
        <c:axId val="9658444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99340672"/>
        <c:crosses val="autoZero"/>
        <c:auto val="1"/>
        <c:lblAlgn val="ctr"/>
        <c:lblOffset val="100"/>
        <c:noMultiLvlLbl val="1"/>
      </c:catAx>
      <c:valAx>
        <c:axId val="9934067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Среднегодовая численность населения</a:t>
                </a:r>
              </a:p>
            </c:rich>
          </c:tx>
          <c:layout>
            <c:manualLayout>
              <c:xMode val="edge"/>
              <c:yMode val="edge"/>
              <c:x val="2.2222222222222244E-2"/>
              <c:y val="0.11890237678623516"/>
            </c:manualLayout>
          </c:layout>
          <c:overlay val="1"/>
        </c:title>
        <c:numFmt formatCode="#,##0" sourceLinked="1"/>
        <c:majorTickMark val="cross"/>
        <c:minorTickMark val="cross"/>
        <c:tickLblPos val="nextTo"/>
        <c:crossAx val="96584448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D6DCE5"/>
            </a:solidFill>
          </c:spPr>
          <c:invertIfNegative val="1"/>
          <c:dLbls>
            <c:dLbl>
              <c:idx val="0"/>
              <c:layout>
                <c:manualLayout>
                  <c:x val="-8.4105960264900734E-3"/>
                  <c:y val="4.6265938069216764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F3-44ED-B209-ABC73FB9C3BE}"/>
                </c:ext>
              </c:extLst>
            </c:dLbl>
            <c:dLbl>
              <c:idx val="1"/>
              <c:layout>
                <c:manualLayout>
                  <c:x val="-1.401766004415011E-2"/>
                  <c:y val="-9.2531876138433663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F3-44ED-B209-ABC73FB9C3BE}"/>
                </c:ext>
              </c:extLst>
            </c:dLbl>
            <c:dLbl>
              <c:idx val="2"/>
              <c:layout>
                <c:manualLayout>
                  <c:x val="0"/>
                  <c:y val="3.7012750455373458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F3-44ED-B209-ABC73FB9C3BE}"/>
                </c:ext>
              </c:extLst>
            </c:dLbl>
            <c:dLbl>
              <c:idx val="3"/>
              <c:layout>
                <c:manualLayout>
                  <c:x val="-1.6821192052980143E-2"/>
                  <c:y val="-1.850637522768669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F3-44ED-B209-ABC73FB9C3BE}"/>
                </c:ext>
              </c:extLst>
            </c:dLbl>
            <c:dLbl>
              <c:idx val="4"/>
              <c:layout>
                <c:manualLayout>
                  <c:x val="0"/>
                  <c:y val="5.089253187613850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F3-44ED-B209-ABC73FB9C3BE}"/>
                </c:ext>
              </c:extLst>
            </c:dLbl>
            <c:dLbl>
              <c:idx val="5"/>
              <c:layout>
                <c:manualLayout>
                  <c:x val="-5.6070640176600454E-3"/>
                  <c:y val="-9.2531876138433663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F3-44ED-B209-ABC73FB9C3BE}"/>
                </c:ext>
              </c:extLst>
            </c:dLbl>
            <c:dLbl>
              <c:idx val="6"/>
              <c:layout>
                <c:manualLayout>
                  <c:x val="8.4103752759381971E-3"/>
                  <c:y val="2.775956284153004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F3-44ED-B209-ABC73FB9C3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'б-ни кровообращ'!$K$3:$K$10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'б-ни кровообращ'!$L$3:$L$10</c:f>
              <c:numCache>
                <c:formatCode>0.0</c:formatCode>
                <c:ptCount val="8"/>
                <c:pt idx="0">
                  <c:v>31630.6</c:v>
                </c:pt>
                <c:pt idx="1">
                  <c:v>31347.9</c:v>
                </c:pt>
                <c:pt idx="2">
                  <c:v>31320.1</c:v>
                </c:pt>
                <c:pt idx="3">
                  <c:v>31429.5</c:v>
                </c:pt>
                <c:pt idx="4">
                  <c:v>32320.3</c:v>
                </c:pt>
                <c:pt idx="5">
                  <c:v>32088.799999999999</c:v>
                </c:pt>
                <c:pt idx="6">
                  <c:v>33130.699999999997</c:v>
                </c:pt>
                <c:pt idx="7">
                  <c:v>39818.20028437944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7-D1F3-44ED-B209-ABC73FB9C3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4981376"/>
        <c:axId val="74983296"/>
        <c:axId val="0"/>
      </c:bar3DChart>
      <c:catAx>
        <c:axId val="749813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74983296"/>
        <c:crosses val="autoZero"/>
        <c:auto val="1"/>
        <c:lblAlgn val="ctr"/>
        <c:lblOffset val="100"/>
        <c:noMultiLvlLbl val="1"/>
      </c:catAx>
      <c:valAx>
        <c:axId val="7498329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</a:t>
                </a:r>
                <a:r>
                  <a:rPr lang="ru-RU" baseline="0"/>
                  <a:t> общей заболеваемости по болезням системы кровообращения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74981376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A9D18E"/>
            </a:solidFill>
          </c:spPr>
          <c:invertIfNegative val="1"/>
          <c:dLbls>
            <c:dLbl>
              <c:idx val="0"/>
              <c:layout>
                <c:manualLayout>
                  <c:x val="-2.7758009606457007E-3"/>
                  <c:y val="3.240355659104381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F3-480E-9FFC-4287FC54BB94}"/>
                </c:ext>
              </c:extLst>
            </c:dLbl>
            <c:dLbl>
              <c:idx val="1"/>
              <c:layout>
                <c:manualLayout>
                  <c:x val="-1.6654805763874205E-2"/>
                  <c:y val="4.6290795130062559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F3-480E-9FFC-4287FC54BB94}"/>
                </c:ext>
              </c:extLst>
            </c:dLbl>
            <c:dLbl>
              <c:idx val="2"/>
              <c:layout>
                <c:manualLayout>
                  <c:x val="-5.088909640332045E-17"/>
                  <c:y val="5.09198746430688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F3-480E-9FFC-4287FC54BB94}"/>
                </c:ext>
              </c:extLst>
            </c:dLbl>
            <c:dLbl>
              <c:idx val="4"/>
              <c:layout>
                <c:manualLayout>
                  <c:x val="0"/>
                  <c:y val="4.629079513006254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F3-480E-9FFC-4287FC54BB94}"/>
                </c:ext>
              </c:extLst>
            </c:dLbl>
            <c:dLbl>
              <c:idx val="6"/>
              <c:layout>
                <c:manualLayout>
                  <c:x val="1.38790048032285E-2"/>
                  <c:y val="2.7774477078037554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F3-480E-9FFC-4287FC54BB9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'ИБС и цереброваскулярные'!$K$3:$K$10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'ИБС и цереброваскулярные'!$L$3:$L$10</c:f>
              <c:numCache>
                <c:formatCode>0.0</c:formatCode>
                <c:ptCount val="8"/>
                <c:pt idx="0">
                  <c:v>12912</c:v>
                </c:pt>
                <c:pt idx="1">
                  <c:v>14148.8</c:v>
                </c:pt>
                <c:pt idx="2">
                  <c:v>14706</c:v>
                </c:pt>
                <c:pt idx="3">
                  <c:v>14757.6</c:v>
                </c:pt>
                <c:pt idx="4">
                  <c:v>15121.9</c:v>
                </c:pt>
                <c:pt idx="5">
                  <c:v>15166.2</c:v>
                </c:pt>
                <c:pt idx="6">
                  <c:v>15254.1</c:v>
                </c:pt>
                <c:pt idx="7">
                  <c:v>18083.485679463742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5-ACF3-480E-9FFC-4287FC54BB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3148672"/>
        <c:axId val="73267456"/>
        <c:axId val="0"/>
      </c:bar3DChart>
      <c:catAx>
        <c:axId val="7314867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73267456"/>
        <c:crosses val="autoZero"/>
        <c:auto val="1"/>
        <c:lblAlgn val="ctr"/>
        <c:lblOffset val="100"/>
        <c:noMultiLvlLbl val="1"/>
      </c:catAx>
      <c:valAx>
        <c:axId val="7326745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</a:t>
                </a:r>
                <a:r>
                  <a:rPr lang="ru-RU" baseline="0"/>
                  <a:t> ИБС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7314867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739735041131113"/>
          <c:y val="3.7460565239455366E-2"/>
          <c:w val="0.7173501262557278"/>
          <c:h val="0.78661435152252945"/>
        </c:manualLayout>
      </c:layout>
      <c:bar3DChart>
        <c:barDir val="col"/>
        <c:grouping val="clustered"/>
        <c:varyColors val="1"/>
        <c:ser>
          <c:idx val="0"/>
          <c:order val="0"/>
          <c:spPr>
            <a:solidFill>
              <a:srgbClr val="FFE699"/>
            </a:solidFill>
          </c:spPr>
          <c:invertIfNegative val="1"/>
          <c:dLbls>
            <c:dLbl>
              <c:idx val="1"/>
              <c:layout>
                <c:manualLayout>
                  <c:x val="-3.0168348888640799E-3"/>
                  <c:y val="6.472652134628256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C3-4725-BAA5-CC357658E652}"/>
                </c:ext>
              </c:extLst>
            </c:dLbl>
            <c:dLbl>
              <c:idx val="3"/>
              <c:layout>
                <c:manualLayout>
                  <c:x val="1.5084174444320404E-2"/>
                  <c:y val="-1.849329181322357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C3-4725-BAA5-CC357658E652}"/>
                </c:ext>
              </c:extLst>
            </c:dLbl>
            <c:dLbl>
              <c:idx val="4"/>
              <c:layout>
                <c:manualLayout>
                  <c:x val="6.0336697777281633E-3"/>
                  <c:y val="3.6986583626447155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C3-4725-BAA5-CC357658E652}"/>
                </c:ext>
              </c:extLst>
            </c:dLbl>
            <c:dLbl>
              <c:idx val="5"/>
              <c:layout>
                <c:manualLayout>
                  <c:x val="3.0168348888640799E-3"/>
                  <c:y val="-2.3116614766529472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C3-4725-BAA5-CC357658E652}"/>
                </c:ext>
              </c:extLst>
            </c:dLbl>
            <c:dLbl>
              <c:idx val="6"/>
              <c:layout>
                <c:manualLayout>
                  <c:x val="1.2067339555456314E-2"/>
                  <c:y val="4.6233229533058952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C3-4725-BAA5-CC357658E6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'органы дыхания и пищеварения'!$K$3:$K$10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'органы дыхания и пищеварения'!$L$3:$L$10</c:f>
              <c:numCache>
                <c:formatCode>0.0</c:formatCode>
                <c:ptCount val="8"/>
                <c:pt idx="0">
                  <c:v>21383.1</c:v>
                </c:pt>
                <c:pt idx="1">
                  <c:v>18817</c:v>
                </c:pt>
                <c:pt idx="2">
                  <c:v>18987.5</c:v>
                </c:pt>
                <c:pt idx="3">
                  <c:v>20292.3</c:v>
                </c:pt>
                <c:pt idx="4">
                  <c:v>19264.599999999999</c:v>
                </c:pt>
                <c:pt idx="5">
                  <c:v>18721.099999999999</c:v>
                </c:pt>
                <c:pt idx="6">
                  <c:v>19394.099999999999</c:v>
                </c:pt>
                <c:pt idx="7">
                  <c:v>27478.163721308145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5-91C3-4725-BAA5-CC357658E6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3146752"/>
        <c:axId val="73148672"/>
        <c:axId val="0"/>
      </c:bar3DChart>
      <c:catAx>
        <c:axId val="7314675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73148672"/>
        <c:crosses val="autoZero"/>
        <c:auto val="1"/>
        <c:lblAlgn val="ctr"/>
        <c:lblOffset val="100"/>
        <c:noMultiLvlLbl val="1"/>
      </c:catAx>
      <c:valAx>
        <c:axId val="7314867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</a:t>
                </a:r>
                <a:r>
                  <a:rPr lang="ru-RU" baseline="0"/>
                  <a:t> болезням органов дыхания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6616108948122332E-2"/>
              <c:y val="8.7115417799138048E-2"/>
            </c:manualLayout>
          </c:layout>
          <c:overlay val="1"/>
        </c:title>
        <c:numFmt formatCode="0.0" sourceLinked="1"/>
        <c:majorTickMark val="cross"/>
        <c:minorTickMark val="cross"/>
        <c:tickLblPos val="nextTo"/>
        <c:crossAx val="7314675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C5E0B4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'органы дыхания и пищеварения'!$B$44:$B$51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'органы дыхания и пищеварения'!$C$44:$C$51</c:f>
              <c:numCache>
                <c:formatCode>0.0</c:formatCode>
                <c:ptCount val="8"/>
                <c:pt idx="0">
                  <c:v>9318.2000000000007</c:v>
                </c:pt>
                <c:pt idx="1">
                  <c:v>8970.5</c:v>
                </c:pt>
                <c:pt idx="2">
                  <c:v>8599.2000000000007</c:v>
                </c:pt>
                <c:pt idx="3">
                  <c:v>8879.5</c:v>
                </c:pt>
                <c:pt idx="4">
                  <c:v>8818.9</c:v>
                </c:pt>
                <c:pt idx="5">
                  <c:v>10002.1</c:v>
                </c:pt>
                <c:pt idx="6">
                  <c:v>10987.2</c:v>
                </c:pt>
                <c:pt idx="7">
                  <c:v>8404.4281941905338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DDDC-4DF3-AE8D-29FA97EF3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4985472"/>
        <c:axId val="75723136"/>
        <c:axId val="0"/>
      </c:bar3DChart>
      <c:catAx>
        <c:axId val="7498547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75723136"/>
        <c:crosses val="autoZero"/>
        <c:auto val="1"/>
        <c:lblAlgn val="ctr"/>
        <c:lblOffset val="100"/>
        <c:noMultiLvlLbl val="1"/>
      </c:catAx>
      <c:valAx>
        <c:axId val="7572313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 болезням системы пищеварения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7498547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ADB9CA"/>
            </a:solidFill>
          </c:spPr>
          <c:invertIfNegative val="1"/>
          <c:dLbls>
            <c:dLbl>
              <c:idx val="2"/>
              <c:layout>
                <c:manualLayout>
                  <c:x val="-2.2213486472292831E-2"/>
                  <c:y val="3.243715802332559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B8-42D3-B280-010FD10CFBD6}"/>
                </c:ext>
              </c:extLst>
            </c:dLbl>
            <c:dLbl>
              <c:idx val="3"/>
              <c:layout>
                <c:manualLayout>
                  <c:x val="-1.1106743236146415E-2"/>
                  <c:y val="-9.2677594352358755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B8-42D3-B280-010FD10CFBD6}"/>
                </c:ext>
              </c:extLst>
            </c:dLbl>
            <c:dLbl>
              <c:idx val="4"/>
              <c:layout>
                <c:manualLayout>
                  <c:x val="2.7766858090366039E-3"/>
                  <c:y val="6.950819576426906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B8-42D3-B280-010FD10CFBD6}"/>
                </c:ext>
              </c:extLst>
            </c:dLbl>
            <c:dLbl>
              <c:idx val="5"/>
              <c:layout>
                <c:manualLayout>
                  <c:x val="2.2213486472292831E-2"/>
                  <c:y val="9.2677594352358755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B8-42D3-B280-010FD10CFBD6}"/>
                </c:ext>
              </c:extLst>
            </c:dLbl>
            <c:dLbl>
              <c:idx val="6"/>
              <c:layout>
                <c:manualLayout>
                  <c:x val="-5.5533716180732103E-3"/>
                  <c:y val="1.853551887047175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5B8-42D3-B280-010FD10CFBD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'мочеполовая и врождённые'!$K$3:$K$10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'мочеполовая и врождённые'!$L$3:$L$10</c:f>
              <c:numCache>
                <c:formatCode>0.0</c:formatCode>
                <c:ptCount val="8"/>
                <c:pt idx="0">
                  <c:v>5621.7</c:v>
                </c:pt>
                <c:pt idx="1">
                  <c:v>6198.5</c:v>
                </c:pt>
                <c:pt idx="2">
                  <c:v>11096.7</c:v>
                </c:pt>
                <c:pt idx="3">
                  <c:v>10814.6</c:v>
                </c:pt>
                <c:pt idx="4">
                  <c:v>10722.9</c:v>
                </c:pt>
                <c:pt idx="5">
                  <c:v>10806.7</c:v>
                </c:pt>
                <c:pt idx="6">
                  <c:v>9628.2999999999993</c:v>
                </c:pt>
                <c:pt idx="7">
                  <c:v>9912.6548852325814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5-05B8-42D3-B280-010FD10CFB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4985472"/>
        <c:axId val="74987776"/>
        <c:axId val="0"/>
      </c:bar3DChart>
      <c:catAx>
        <c:axId val="7498547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74987776"/>
        <c:crosses val="autoZero"/>
        <c:auto val="1"/>
        <c:lblAlgn val="ctr"/>
        <c:lblOffset val="100"/>
        <c:noMultiLvlLbl val="1"/>
      </c:catAx>
      <c:valAx>
        <c:axId val="7498777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 болезням</a:t>
                </a:r>
                <a:r>
                  <a:rPr lang="ru-RU" baseline="0"/>
                  <a:t> МПС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7498547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AFABAB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'травмы и НС'!$K$3:$K$10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'травмы и НС'!$L$3:$L$10</c:f>
              <c:numCache>
                <c:formatCode>0.0</c:formatCode>
                <c:ptCount val="8"/>
                <c:pt idx="0">
                  <c:v>7126</c:v>
                </c:pt>
                <c:pt idx="1">
                  <c:v>7641.2</c:v>
                </c:pt>
                <c:pt idx="2">
                  <c:v>7296.1</c:v>
                </c:pt>
                <c:pt idx="3">
                  <c:v>6814.4</c:v>
                </c:pt>
                <c:pt idx="4">
                  <c:v>7662.9</c:v>
                </c:pt>
                <c:pt idx="5">
                  <c:v>6904.7</c:v>
                </c:pt>
                <c:pt idx="6">
                  <c:v>7386.5</c:v>
                </c:pt>
                <c:pt idx="7">
                  <c:v>6850.4976640260002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5542-47AB-B33F-379F3422E4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930304"/>
        <c:axId val="85918080"/>
        <c:axId val="0"/>
      </c:bar3DChart>
      <c:catAx>
        <c:axId val="6093030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5918080"/>
        <c:crosses val="autoZero"/>
        <c:auto val="1"/>
        <c:lblAlgn val="ctr"/>
        <c:lblOffset val="100"/>
        <c:noMultiLvlLbl val="1"/>
      </c:catAx>
      <c:valAx>
        <c:axId val="8591808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 травмам</a:t>
                </a:r>
                <a:r>
                  <a:rPr lang="ru-RU" baseline="0"/>
                  <a:t> и отравлениям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6093030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8CBAD"/>
            </a:solidFill>
          </c:spPr>
          <c:invertIfNegative val="1"/>
          <c:dLbls>
            <c:dLbl>
              <c:idx val="1"/>
              <c:layout>
                <c:manualLayout>
                  <c:x val="-1.6654277952905111E-2"/>
                  <c:y val="0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43-473D-9D51-6A6D753000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'травмы и НС'!$B$44:$B$51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'травмы и НС'!$C$44:$C$51</c:f>
              <c:numCache>
                <c:formatCode>0.0</c:formatCode>
                <c:ptCount val="8"/>
                <c:pt idx="0">
                  <c:v>1165.4000000000001</c:v>
                </c:pt>
                <c:pt idx="1">
                  <c:v>1303.5999999999999</c:v>
                </c:pt>
                <c:pt idx="2">
                  <c:v>1303.0999999999999</c:v>
                </c:pt>
                <c:pt idx="3">
                  <c:v>1378.5</c:v>
                </c:pt>
                <c:pt idx="4">
                  <c:v>1380.9</c:v>
                </c:pt>
                <c:pt idx="5">
                  <c:v>1372.5</c:v>
                </c:pt>
                <c:pt idx="6">
                  <c:v>1575.6</c:v>
                </c:pt>
                <c:pt idx="7">
                  <c:v>1462.5228519195612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1-ED43-473D-9D51-6A6D75300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165952"/>
        <c:axId val="87345792"/>
        <c:axId val="0"/>
      </c:bar3DChart>
      <c:catAx>
        <c:axId val="8716595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7345792"/>
        <c:crosses val="autoZero"/>
        <c:auto val="1"/>
        <c:lblAlgn val="ctr"/>
        <c:lblOffset val="100"/>
        <c:noMultiLvlLbl val="1"/>
      </c:catAx>
      <c:valAx>
        <c:axId val="8734579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заболеваемочсти</a:t>
                </a:r>
                <a:r>
                  <a:rPr lang="ru-RU" baseline="0"/>
                  <a:t> по болезням нервной системы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716595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A9D18E"/>
            </a:solidFill>
          </c:spPr>
          <c:invertIfNegative val="1"/>
          <c:dLbls>
            <c:dLbl>
              <c:idx val="6"/>
              <c:layout>
                <c:manualLayout>
                  <c:x val="2.2229690464688052E-2"/>
                  <c:y val="0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C6-4A9F-A1F2-8F8CF810CA7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'кожа и КМС'!$K$24:$K$31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'кожа и КМС'!$L$24:$L$31</c:f>
              <c:numCache>
                <c:formatCode>0.0</c:formatCode>
                <c:ptCount val="8"/>
                <c:pt idx="0">
                  <c:v>6889.8</c:v>
                </c:pt>
                <c:pt idx="1">
                  <c:v>7100.2</c:v>
                </c:pt>
                <c:pt idx="2">
                  <c:v>8671.6</c:v>
                </c:pt>
                <c:pt idx="3">
                  <c:v>9264.5</c:v>
                </c:pt>
                <c:pt idx="4">
                  <c:v>9608.7000000000007</c:v>
                </c:pt>
                <c:pt idx="5">
                  <c:v>8797.9</c:v>
                </c:pt>
                <c:pt idx="6">
                  <c:v>8914.5</c:v>
                </c:pt>
                <c:pt idx="7">
                  <c:v>7921.9987812309564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1-E3C6-4A9F-A1F2-8F8CF810C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366272"/>
        <c:axId val="87405696"/>
        <c:axId val="0"/>
      </c:bar3DChart>
      <c:catAx>
        <c:axId val="8736627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7405696"/>
        <c:crosses val="autoZero"/>
        <c:auto val="1"/>
        <c:lblAlgn val="ctr"/>
        <c:lblOffset val="100"/>
        <c:noMultiLvlLbl val="1"/>
      </c:catAx>
      <c:valAx>
        <c:axId val="8740569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 болезням</a:t>
                </a:r>
                <a:r>
                  <a:rPr lang="ru-RU" baseline="0"/>
                  <a:t> костно-мышечной системы</a:t>
                </a:r>
                <a:r>
                  <a:rPr lang="ru-RU"/>
                  <a:t> 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736627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4B183"/>
            </a:solidFill>
          </c:spPr>
          <c:invertIfNegative val="1"/>
          <c:dLbls>
            <c:dLbl>
              <c:idx val="0"/>
              <c:layout>
                <c:manualLayout>
                  <c:x val="8.3333333333333367E-3"/>
                  <c:y val="-1.3888888888888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49-422D-B609-4F1872D8C848}"/>
                </c:ext>
              </c:extLst>
            </c:dLbl>
            <c:dLbl>
              <c:idx val="1"/>
              <c:layout>
                <c:manualLayout>
                  <c:x val="-1.111111111111112E-2"/>
                  <c:y val="1.3888888888888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49-422D-B609-4F1872D8C848}"/>
                </c:ext>
              </c:extLst>
            </c:dLbl>
            <c:dLbl>
              <c:idx val="2"/>
              <c:layout>
                <c:manualLayout>
                  <c:x val="-5.5555555555555558E-3"/>
                  <c:y val="-2.777777777777781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49-422D-B609-4F1872D8C848}"/>
                </c:ext>
              </c:extLst>
            </c:dLbl>
            <c:dLbl>
              <c:idx val="3"/>
              <c:layout>
                <c:manualLayout>
                  <c:x val="8.3333333333333367E-3"/>
                  <c:y val="5.5555555555555518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49-422D-B609-4F1872D8C848}"/>
                </c:ext>
              </c:extLst>
            </c:dLbl>
            <c:dLbl>
              <c:idx val="4"/>
              <c:layout>
                <c:manualLayout>
                  <c:x val="-2.222222222222224E-2"/>
                  <c:y val="-1.3888888888888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49-422D-B609-4F1872D8C848}"/>
                </c:ext>
              </c:extLst>
            </c:dLbl>
            <c:dLbl>
              <c:idx val="5"/>
              <c:layout>
                <c:manualLayout>
                  <c:x val="0"/>
                  <c:y val="1.3888888888888923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49-422D-B609-4F1872D8C848}"/>
                </c:ext>
              </c:extLst>
            </c:dLbl>
            <c:dLbl>
              <c:idx val="6"/>
              <c:layout>
                <c:manualLayout>
                  <c:x val="2.5000000000000001E-2"/>
                  <c:y val="-1.388888888888887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49-422D-B609-4F1872D8C84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всего!$B$26:$B$33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всего!$C$26:$C$33</c:f>
              <c:numCache>
                <c:formatCode>0.0</c:formatCode>
                <c:ptCount val="8"/>
                <c:pt idx="0">
                  <c:v>57706.1</c:v>
                </c:pt>
                <c:pt idx="1">
                  <c:v>54982.5</c:v>
                </c:pt>
                <c:pt idx="2">
                  <c:v>54702.9</c:v>
                </c:pt>
                <c:pt idx="3" formatCode="General">
                  <c:v>60325.599999999999</c:v>
                </c:pt>
                <c:pt idx="4">
                  <c:v>61638.2</c:v>
                </c:pt>
                <c:pt idx="5">
                  <c:v>62273.9</c:v>
                </c:pt>
                <c:pt idx="6">
                  <c:v>63125.9</c:v>
                </c:pt>
                <c:pt idx="7">
                  <c:v>72481.210643916318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7-CB49-422D-B609-4F1872D8C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0735744"/>
        <c:axId val="90737664"/>
        <c:axId val="0"/>
      </c:bar3DChart>
      <c:catAx>
        <c:axId val="9073574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90737664"/>
        <c:crosses val="autoZero"/>
        <c:auto val="1"/>
        <c:lblAlgn val="ctr"/>
        <c:lblOffset val="100"/>
        <c:noMultiLvlLbl val="1"/>
      </c:catAx>
      <c:valAx>
        <c:axId val="9073766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9073574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222222222222244E-2"/>
          <c:y val="0.14814814814814828"/>
          <c:w val="0.67762642169728826"/>
          <c:h val="0.7083333333333337"/>
        </c:manualLayout>
      </c:layout>
      <c:pie3DChart>
        <c:varyColors val="1"/>
        <c:ser>
          <c:idx val="0"/>
          <c:order val="0"/>
          <c:dLbls>
            <c:numFmt formatCode="0.00%" sourceLinked="0"/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всего!$B$43:$B$51</c:f>
              <c:strCache>
                <c:ptCount val="9"/>
                <c:pt idx="0">
                  <c:v>Новообразования</c:v>
                </c:pt>
                <c:pt idx="1">
                  <c:v>Болезни эндокринной системы</c:v>
                </c:pt>
                <c:pt idx="2">
                  <c:v>Психические расстройства</c:v>
                </c:pt>
                <c:pt idx="3">
                  <c:v>Болезни глаза</c:v>
                </c:pt>
                <c:pt idx="4">
                  <c:v>Болезни системы кровообращения</c:v>
                </c:pt>
                <c:pt idx="5">
                  <c:v>Болезни органов дыхания</c:v>
                </c:pt>
                <c:pt idx="6">
                  <c:v>Болезни системы пищеварения</c:v>
                </c:pt>
                <c:pt idx="7">
                  <c:v>Болезни МПС</c:v>
                </c:pt>
                <c:pt idx="8">
                  <c:v>Болезни нервной системы</c:v>
                </c:pt>
              </c:strCache>
            </c:strRef>
          </c:cat>
          <c:val>
            <c:numRef>
              <c:f>всего!$G$43:$G$51</c:f>
              <c:numCache>
                <c:formatCode>General</c:formatCode>
                <c:ptCount val="9"/>
                <c:pt idx="0">
                  <c:v>1030.9000000000001</c:v>
                </c:pt>
                <c:pt idx="1">
                  <c:v>1000.4</c:v>
                </c:pt>
                <c:pt idx="2">
                  <c:v>1178.0999999999999</c:v>
                </c:pt>
                <c:pt idx="3">
                  <c:v>2412.1</c:v>
                </c:pt>
                <c:pt idx="4">
                  <c:v>5707.9</c:v>
                </c:pt>
                <c:pt idx="5">
                  <c:v>25147.3</c:v>
                </c:pt>
                <c:pt idx="6">
                  <c:v>853.1</c:v>
                </c:pt>
                <c:pt idx="7">
                  <c:v>3900.1</c:v>
                </c:pt>
                <c:pt idx="8">
                  <c:v>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D3-4FFC-A2B0-D47D7528A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207086614173295"/>
          <c:y val="6.308727034120741E-2"/>
          <c:w val="0.32792913385826816"/>
          <c:h val="0.93691272965879269"/>
        </c:manualLayout>
      </c:layout>
      <c:overlay val="1"/>
      <c:txPr>
        <a:bodyPr/>
        <a:lstStyle/>
        <a:p>
          <a:pPr rtl="0">
            <a:defRPr/>
          </a:pPr>
          <a:endParaRPr lang="ru-BY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A9D18E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'население (16-21)'!$J$4:$J$9</c:f>
              <c:numCache>
                <c:formatCode>0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'население (16-21)'!$K$4:$K$9</c:f>
              <c:numCache>
                <c:formatCode>#,##0</c:formatCode>
                <c:ptCount val="6"/>
                <c:pt idx="0">
                  <c:v>24880</c:v>
                </c:pt>
                <c:pt idx="1">
                  <c:v>24823</c:v>
                </c:pt>
                <c:pt idx="2">
                  <c:v>24818</c:v>
                </c:pt>
                <c:pt idx="3">
                  <c:v>24861</c:v>
                </c:pt>
                <c:pt idx="4">
                  <c:v>24832</c:v>
                </c:pt>
                <c:pt idx="5">
                  <c:v>24764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2898-4D0E-97D2-83916E8B48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9166464"/>
        <c:axId val="99407360"/>
        <c:axId val="0"/>
      </c:bar3DChart>
      <c:catAx>
        <c:axId val="9916646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99407360"/>
        <c:crosses val="autoZero"/>
        <c:auto val="1"/>
        <c:lblAlgn val="ctr"/>
        <c:lblOffset val="100"/>
        <c:noMultiLvlLbl val="1"/>
      </c:catAx>
      <c:valAx>
        <c:axId val="9940736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Численность населения</a:t>
                </a:r>
                <a:r>
                  <a:rPr lang="ru-RU" baseline="0"/>
                  <a:t> на начало года</a:t>
                </a:r>
                <a:endParaRPr lang="ru-RU"/>
              </a:p>
            </c:rich>
          </c:tx>
          <c:overlay val="1"/>
        </c:title>
        <c:numFmt formatCode="#,##0" sourceLinked="1"/>
        <c:majorTickMark val="cross"/>
        <c:minorTickMark val="cross"/>
        <c:tickLblPos val="nextTo"/>
        <c:crossAx val="9916646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C5E0B4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онко!$K$3:$K$10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онко!$L$3:$L$10</c:f>
              <c:numCache>
                <c:formatCode>General</c:formatCode>
                <c:ptCount val="8"/>
                <c:pt idx="0">
                  <c:v>616.1</c:v>
                </c:pt>
                <c:pt idx="1">
                  <c:v>659.5</c:v>
                </c:pt>
                <c:pt idx="2">
                  <c:v>760.1</c:v>
                </c:pt>
                <c:pt idx="3">
                  <c:v>931.1</c:v>
                </c:pt>
                <c:pt idx="4">
                  <c:v>1150.7</c:v>
                </c:pt>
                <c:pt idx="5" formatCode="0.0">
                  <c:v>1267.4000000000001</c:v>
                </c:pt>
                <c:pt idx="6" formatCode="0.0">
                  <c:v>1184.4000000000001</c:v>
                </c:pt>
                <c:pt idx="7" formatCode="0.0">
                  <c:v>1030.8754824294131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5E63-4785-9172-81694E18E6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554112"/>
        <c:axId val="86825984"/>
        <c:axId val="0"/>
      </c:bar3DChart>
      <c:catAx>
        <c:axId val="8655411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6825984"/>
        <c:crosses val="autoZero"/>
        <c:auto val="1"/>
        <c:lblAlgn val="ctr"/>
        <c:lblOffset val="100"/>
        <c:noMultiLvlLbl val="1"/>
      </c:catAx>
      <c:valAx>
        <c:axId val="8682598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 по новообразованиям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655411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BDD7EE"/>
            </a:solidFill>
          </c:spPr>
          <c:invertIfNegative val="1"/>
          <c:dLbls>
            <c:dLbl>
              <c:idx val="2"/>
              <c:layout>
                <c:manualLayout>
                  <c:x val="0"/>
                  <c:y val="2.314814814814814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AD-46B8-8603-743AD76E864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онко!$B$44:$B$51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онко!$C$44:$C$51</c:f>
              <c:numCache>
                <c:formatCode>General</c:formatCode>
                <c:ptCount val="8"/>
                <c:pt idx="0">
                  <c:v>374.8</c:v>
                </c:pt>
                <c:pt idx="1">
                  <c:v>376.1</c:v>
                </c:pt>
                <c:pt idx="2">
                  <c:v>372.3</c:v>
                </c:pt>
                <c:pt idx="3">
                  <c:v>343.3</c:v>
                </c:pt>
                <c:pt idx="4">
                  <c:v>444.6</c:v>
                </c:pt>
                <c:pt idx="5" formatCode="0.0">
                  <c:v>573.20000000000005</c:v>
                </c:pt>
                <c:pt idx="6" formatCode="0.0">
                  <c:v>460</c:v>
                </c:pt>
                <c:pt idx="7" formatCode="0.0">
                  <c:v>507.82043469429209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1-62AD-46B8-8603-743AD76E86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825984"/>
        <c:axId val="90719744"/>
        <c:axId val="0"/>
      </c:bar3DChart>
      <c:catAx>
        <c:axId val="8682598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90719744"/>
        <c:crosses val="autoZero"/>
        <c:auto val="1"/>
        <c:lblAlgn val="ctr"/>
        <c:lblOffset val="100"/>
        <c:noMultiLvlLbl val="1"/>
      </c:catAx>
      <c:valAx>
        <c:axId val="9071974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 по злокачественным новообразованиям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682598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FE699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эндокринные!$K$3:$K$10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эндокринные!$L$3:$L$10</c:f>
              <c:numCache>
                <c:formatCode>General</c:formatCode>
                <c:ptCount val="8"/>
                <c:pt idx="0">
                  <c:v>405.6</c:v>
                </c:pt>
                <c:pt idx="1">
                  <c:v>561.6</c:v>
                </c:pt>
                <c:pt idx="2">
                  <c:v>641.20000000000005</c:v>
                </c:pt>
                <c:pt idx="3">
                  <c:v>634.6</c:v>
                </c:pt>
                <c:pt idx="4">
                  <c:v>1082.7</c:v>
                </c:pt>
                <c:pt idx="5" formatCode="0.0">
                  <c:v>1172.7</c:v>
                </c:pt>
                <c:pt idx="6" formatCode="0.0">
                  <c:v>1343</c:v>
                </c:pt>
                <c:pt idx="7" formatCode="0.0">
                  <c:v>1000.4062563477554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F2F0-4EAB-AC72-E0B2EA7C9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049280"/>
        <c:axId val="86553344"/>
        <c:axId val="0"/>
      </c:bar3DChart>
      <c:catAx>
        <c:axId val="8204928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u="none"/>
                </a:pPr>
                <a:r>
                  <a:rPr lang="ru-RU" u="none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6553344"/>
        <c:crosses val="autoZero"/>
        <c:auto val="1"/>
        <c:lblAlgn val="ctr"/>
        <c:lblOffset val="100"/>
        <c:noMultiLvlLbl val="1"/>
      </c:catAx>
      <c:valAx>
        <c:axId val="8655334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 по болезням</a:t>
                </a:r>
                <a:r>
                  <a:rPr lang="ru-RU" baseline="0"/>
                  <a:t> эндокринной системы</a:t>
                </a:r>
                <a:endParaRPr lang="ru-RU"/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2049280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DBDBDB"/>
            </a:solidFill>
          </c:spPr>
          <c:invertIfNegative val="1"/>
          <c:dLbls>
            <c:dLbl>
              <c:idx val="3"/>
              <c:layout>
                <c:manualLayout>
                  <c:x val="1.6666666666666677E-2"/>
                  <c:y val="9.2592592592592692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73-446D-B54A-DC6915E60FA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'псих. рас-ва и б-ни глаз'!$K$3:$K$10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'псих. рас-ва и б-ни глаз'!$L$3:$L$10</c:f>
              <c:numCache>
                <c:formatCode>General</c:formatCode>
                <c:ptCount val="8"/>
                <c:pt idx="0" formatCode="0.0">
                  <c:v>1879</c:v>
                </c:pt>
                <c:pt idx="1">
                  <c:v>1432.4</c:v>
                </c:pt>
                <c:pt idx="2">
                  <c:v>1489.2</c:v>
                </c:pt>
                <c:pt idx="3">
                  <c:v>1513.7</c:v>
                </c:pt>
                <c:pt idx="4">
                  <c:v>1825.5</c:v>
                </c:pt>
                <c:pt idx="5" formatCode="0.0">
                  <c:v>1582.9</c:v>
                </c:pt>
                <c:pt idx="6" formatCode="0.0">
                  <c:v>1781.8</c:v>
                </c:pt>
                <c:pt idx="7" formatCode="0.0">
                  <c:v>1178.1434084907576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1-9473-446D-B54A-DC6915E60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553344"/>
        <c:axId val="86825984"/>
        <c:axId val="0"/>
      </c:bar3DChart>
      <c:catAx>
        <c:axId val="8655334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6825984"/>
        <c:crosses val="autoZero"/>
        <c:auto val="1"/>
        <c:lblAlgn val="ctr"/>
        <c:lblOffset val="100"/>
        <c:noMultiLvlLbl val="1"/>
      </c:catAx>
      <c:valAx>
        <c:axId val="8682598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 по психическим расстройствам</a:t>
                </a:r>
                <a:r>
                  <a:rPr lang="ru-RU" baseline="0"/>
                  <a:t> 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655334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8CBAD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'псих. рас-ва и б-ни глаз'!$B$44:$B$51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'псих. рас-ва и б-ни глаз'!$C$44:$C$51</c:f>
              <c:numCache>
                <c:formatCode>General</c:formatCode>
                <c:ptCount val="8"/>
                <c:pt idx="0" formatCode="0.0">
                  <c:v>2223</c:v>
                </c:pt>
                <c:pt idx="1">
                  <c:v>1988.9</c:v>
                </c:pt>
                <c:pt idx="2">
                  <c:v>2430.3000000000002</c:v>
                </c:pt>
                <c:pt idx="3">
                  <c:v>2070.3000000000002</c:v>
                </c:pt>
                <c:pt idx="4">
                  <c:v>2034.7</c:v>
                </c:pt>
                <c:pt idx="5" formatCode="0.0">
                  <c:v>2313.8000000000002</c:v>
                </c:pt>
                <c:pt idx="6" formatCode="0.0">
                  <c:v>2781.2</c:v>
                </c:pt>
                <c:pt idx="7" formatCode="0.0">
                  <c:v>2412.1470647978877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4134-4A13-BA5E-7E7692ECAE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945984"/>
        <c:axId val="98550912"/>
        <c:axId val="0"/>
      </c:bar3DChart>
      <c:catAx>
        <c:axId val="8794598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98550912"/>
        <c:crosses val="autoZero"/>
        <c:auto val="1"/>
        <c:lblAlgn val="ctr"/>
        <c:lblOffset val="100"/>
        <c:noMultiLvlLbl val="1"/>
      </c:catAx>
      <c:valAx>
        <c:axId val="9855091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 пл болезням глаза и его придатточного</a:t>
                </a:r>
                <a:r>
                  <a:rPr lang="ru-RU" baseline="0"/>
                  <a:t> аппарата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794598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B4C7E7"/>
            </a:solidFill>
          </c:spPr>
          <c:invertIfNegative val="1"/>
          <c:dLbls>
            <c:dLbl>
              <c:idx val="3"/>
              <c:layout>
                <c:manualLayout>
                  <c:x val="2.7777777777777822E-3"/>
                  <c:y val="-3.2407407407407426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E5-470E-9DEA-65C0C6D88189}"/>
                </c:ext>
              </c:extLst>
            </c:dLbl>
            <c:dLbl>
              <c:idx val="5"/>
              <c:layout>
                <c:manualLayout>
                  <c:x val="8.3333333333333367E-3"/>
                  <c:y val="1.8518518518518528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E5-470E-9DEA-65C0C6D8818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'б-ни кровообращ'!$K$3:$K$10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'б-ни кровообращ'!$L$3:$L$10</c:f>
              <c:numCache>
                <c:formatCode>0.0</c:formatCode>
                <c:ptCount val="8"/>
                <c:pt idx="0" formatCode="General">
                  <c:v>3224.2</c:v>
                </c:pt>
                <c:pt idx="1">
                  <c:v>2906</c:v>
                </c:pt>
                <c:pt idx="2" formatCode="General">
                  <c:v>2709.6</c:v>
                </c:pt>
                <c:pt idx="3" formatCode="General">
                  <c:v>2647.7</c:v>
                </c:pt>
                <c:pt idx="4">
                  <c:v>2631</c:v>
                </c:pt>
                <c:pt idx="5">
                  <c:v>2571.5</c:v>
                </c:pt>
                <c:pt idx="6">
                  <c:v>3024.4</c:v>
                </c:pt>
                <c:pt idx="7">
                  <c:v>5707.9016859638432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2-DAE5-470E-9DEA-65C0C6D88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825984"/>
        <c:axId val="90739840"/>
        <c:axId val="0"/>
      </c:bar3DChart>
      <c:catAx>
        <c:axId val="8682598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90739840"/>
        <c:crosses val="autoZero"/>
        <c:auto val="1"/>
        <c:lblAlgn val="ctr"/>
        <c:lblOffset val="100"/>
        <c:noMultiLvlLbl val="1"/>
      </c:catAx>
      <c:valAx>
        <c:axId val="9073984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</a:t>
                </a:r>
                <a:r>
                  <a:rPr lang="ru-RU" baseline="0"/>
                  <a:t> первичной заболеваемости по болезням системы кровообращения</a:t>
                </a:r>
                <a:endParaRPr lang="ru-RU"/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682598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DBDBDB"/>
            </a:solidFill>
          </c:spPr>
          <c:invertIfNegative val="1"/>
          <c:dLbls>
            <c:dLbl>
              <c:idx val="1"/>
              <c:layout>
                <c:manualLayout>
                  <c:x val="0"/>
                  <c:y val="6.481481481481486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26-4E24-9CAA-69509078506C}"/>
                </c:ext>
              </c:extLst>
            </c:dLbl>
            <c:dLbl>
              <c:idx val="2"/>
              <c:layout>
                <c:manualLayout>
                  <c:x val="1.3888888888888952E-2"/>
                  <c:y val="1.3888888888888904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26-4E24-9CAA-69509078506C}"/>
                </c:ext>
              </c:extLst>
            </c:dLbl>
            <c:dLbl>
              <c:idx val="3"/>
              <c:layout>
                <c:manualLayout>
                  <c:x val="0"/>
                  <c:y val="-1.3888888888888904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26-4E24-9CAA-69509078506C}"/>
                </c:ext>
              </c:extLst>
            </c:dLbl>
            <c:dLbl>
              <c:idx val="5"/>
              <c:layout>
                <c:manualLayout>
                  <c:x val="0"/>
                  <c:y val="3.7037037037037056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26-4E24-9CAA-69509078506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'органы дыхания и пищеварения'!$K$3:$K$10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'органы дыхания и пищеварения'!$L$3:$L$10</c:f>
              <c:numCache>
                <c:formatCode>General</c:formatCode>
                <c:ptCount val="8"/>
                <c:pt idx="0">
                  <c:v>19509.2</c:v>
                </c:pt>
                <c:pt idx="1">
                  <c:v>17178.5</c:v>
                </c:pt>
                <c:pt idx="2">
                  <c:v>16831.3</c:v>
                </c:pt>
                <c:pt idx="3">
                  <c:v>18367.7</c:v>
                </c:pt>
                <c:pt idx="4">
                  <c:v>17522.8</c:v>
                </c:pt>
                <c:pt idx="5" formatCode="0.0">
                  <c:v>16659.7</c:v>
                </c:pt>
                <c:pt idx="6" formatCode="0.0">
                  <c:v>17279.099999999999</c:v>
                </c:pt>
                <c:pt idx="7" formatCode="0.0">
                  <c:v>25147.267926061344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4-C626-4E24-9CAA-6950907850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117888"/>
        <c:axId val="80880768"/>
        <c:axId val="0"/>
      </c:bar3DChart>
      <c:catAx>
        <c:axId val="7811788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0880768"/>
        <c:crosses val="autoZero"/>
        <c:auto val="1"/>
        <c:lblAlgn val="ctr"/>
        <c:lblOffset val="100"/>
        <c:noMultiLvlLbl val="1"/>
      </c:catAx>
      <c:valAx>
        <c:axId val="80880768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 по</a:t>
                </a:r>
                <a:r>
                  <a:rPr lang="ru-RU" baseline="0"/>
                  <a:t> болезням органов дыхания</a:t>
                </a:r>
                <a:endParaRPr lang="ru-RU"/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78117888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8CBAD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'органы дыхания и пищеварения'!$K$28:$K$35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'органы дыхания и пищеварения'!$L$28:$L$35</c:f>
              <c:numCache>
                <c:formatCode>General</c:formatCode>
                <c:ptCount val="8"/>
                <c:pt idx="0">
                  <c:v>1909.8</c:v>
                </c:pt>
                <c:pt idx="1">
                  <c:v>1638.5</c:v>
                </c:pt>
                <c:pt idx="2">
                  <c:v>1478.9</c:v>
                </c:pt>
                <c:pt idx="3" formatCode="0.0">
                  <c:v>1264</c:v>
                </c:pt>
                <c:pt idx="4">
                  <c:v>1108.9000000000001</c:v>
                </c:pt>
                <c:pt idx="5" formatCode="0.0">
                  <c:v>2087.6999999999998</c:v>
                </c:pt>
                <c:pt idx="6" formatCode="0.0">
                  <c:v>2056.8000000000002</c:v>
                </c:pt>
                <c:pt idx="7" formatCode="0.0">
                  <c:v>853.13833028641068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DC4-4CEC-8502-048BDE3096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872960"/>
        <c:axId val="80882304"/>
        <c:axId val="0"/>
      </c:bar3DChart>
      <c:catAx>
        <c:axId val="8087296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0882304"/>
        <c:crosses val="autoZero"/>
        <c:auto val="1"/>
        <c:lblAlgn val="ctr"/>
        <c:lblOffset val="100"/>
        <c:noMultiLvlLbl val="1"/>
      </c:catAx>
      <c:valAx>
        <c:axId val="8088230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 по  болезням органов пищеварения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0872960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B4C7E7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'мочеполовая и врождённые'!$K$3:$K$10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'мочеполовая и врождённые'!$L$3:$L$10</c:f>
              <c:numCache>
                <c:formatCode>General</c:formatCode>
                <c:ptCount val="8"/>
                <c:pt idx="0">
                  <c:v>2859.6</c:v>
                </c:pt>
                <c:pt idx="1">
                  <c:v>3045.1</c:v>
                </c:pt>
                <c:pt idx="2">
                  <c:v>5310.5</c:v>
                </c:pt>
                <c:pt idx="3">
                  <c:v>7355.4</c:v>
                </c:pt>
                <c:pt idx="4">
                  <c:v>5764.2</c:v>
                </c:pt>
                <c:pt idx="5" formatCode="0.0">
                  <c:v>6105.4</c:v>
                </c:pt>
                <c:pt idx="6" formatCode="0.0">
                  <c:v>5451.3</c:v>
                </c:pt>
                <c:pt idx="7" formatCode="0.0">
                  <c:v>3900.0609384521631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6128-46EE-859A-C8EB5B426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890496"/>
        <c:axId val="80958592"/>
        <c:axId val="0"/>
      </c:bar3DChart>
      <c:catAx>
        <c:axId val="8089049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0958592"/>
        <c:crosses val="autoZero"/>
        <c:auto val="1"/>
        <c:lblAlgn val="ctr"/>
        <c:lblOffset val="100"/>
        <c:noMultiLvlLbl val="1"/>
      </c:catAx>
      <c:valAx>
        <c:axId val="8095859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</a:t>
                </a:r>
                <a:r>
                  <a:rPr lang="ru-RU" baseline="0"/>
                  <a:t> по болезням мочеполовой системы</a:t>
                </a:r>
                <a:endParaRPr lang="ru-RU"/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0890496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C5E0B4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'травмы и НС'!$K$3:$K$10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'травмы и НС'!$L$3:$L$10</c:f>
              <c:numCache>
                <c:formatCode>General</c:formatCode>
                <c:ptCount val="8"/>
                <c:pt idx="0" formatCode="0.0">
                  <c:v>7126</c:v>
                </c:pt>
                <c:pt idx="1">
                  <c:v>7641.2</c:v>
                </c:pt>
                <c:pt idx="2">
                  <c:v>7161.7</c:v>
                </c:pt>
                <c:pt idx="3">
                  <c:v>6580.3</c:v>
                </c:pt>
                <c:pt idx="4">
                  <c:v>7364.8</c:v>
                </c:pt>
                <c:pt idx="5" formatCode="0.0">
                  <c:v>6683.8</c:v>
                </c:pt>
                <c:pt idx="6" formatCode="0.0">
                  <c:v>7296.6</c:v>
                </c:pt>
                <c:pt idx="7" formatCode="0.0">
                  <c:v>6484.8669510461104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5927-4313-B4AA-A497967DB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960704"/>
        <c:axId val="77962624"/>
        <c:axId val="0"/>
      </c:bar3DChart>
      <c:catAx>
        <c:axId val="7796070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77962624"/>
        <c:crosses val="autoZero"/>
        <c:auto val="1"/>
        <c:lblAlgn val="ctr"/>
        <c:lblOffset val="100"/>
        <c:noMultiLvlLbl val="1"/>
      </c:catAx>
      <c:valAx>
        <c:axId val="7796262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</a:t>
                </a:r>
                <a:r>
                  <a:rPr lang="ru-RU" baseline="0"/>
                  <a:t> по травмам и отравлениям</a:t>
                </a:r>
              </a:p>
              <a:p>
                <a:pPr>
                  <a:defRPr/>
                </a:pP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77960704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262076297267612"/>
          <c:y val="6.9861974865977922E-2"/>
          <c:w val="0.76127918807032224"/>
          <c:h val="0.73466494648220582"/>
        </c:manualLayout>
      </c:layout>
      <c:bar3DChart>
        <c:barDir val="col"/>
        <c:grouping val="clustered"/>
        <c:varyColors val="1"/>
        <c:ser>
          <c:idx val="0"/>
          <c:order val="0"/>
          <c:spPr>
            <a:solidFill>
              <a:srgbClr val="9DC3E6"/>
            </a:solidFill>
          </c:spPr>
          <c:invertIfNegative val="1"/>
          <c:dLbls>
            <c:dLbl>
              <c:idx val="0"/>
              <c:layout>
                <c:manualLayout>
                  <c:x val="-1.7691061138635701E-2"/>
                  <c:y val="8.3265281145986705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DC-444F-BAB5-0565F86BCA2D}"/>
                </c:ext>
              </c:extLst>
            </c:dLbl>
            <c:dLbl>
              <c:idx val="1"/>
              <c:layout>
                <c:manualLayout>
                  <c:x val="-2.3588081518180933E-2"/>
                  <c:y val="1.850339581021929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DC-444F-BAB5-0565F86BCA2D}"/>
                </c:ext>
              </c:extLst>
            </c:dLbl>
            <c:dLbl>
              <c:idx val="2"/>
              <c:layout>
                <c:manualLayout>
                  <c:x val="-1.4742550948863092E-2"/>
                  <c:y val="1.3877546857664446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DC-444F-BAB5-0565F86BCA2D}"/>
                </c:ext>
              </c:extLst>
            </c:dLbl>
            <c:dLbl>
              <c:idx val="3"/>
              <c:layout>
                <c:manualLayout>
                  <c:x val="0"/>
                  <c:y val="5.0884338478102975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DC-444F-BAB5-0565F86BCA2D}"/>
                </c:ext>
              </c:extLst>
            </c:dLbl>
            <c:dLbl>
              <c:idx val="5"/>
              <c:layout>
                <c:manualLayout>
                  <c:x val="1.1794040759090466E-2"/>
                  <c:y val="3.7006791620438552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DC-444F-BAB5-0565F86BCA2D}"/>
                </c:ext>
              </c:extLst>
            </c:dLbl>
            <c:dLbl>
              <c:idx val="7"/>
              <c:layout>
                <c:manualLayout>
                  <c:x val="2.3588081518180933E-2"/>
                  <c:y val="4.6258489525548164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DC-444F-BAB5-0565F86BCA2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всего!$B$25:$B$32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всего!$C$25:$C$32</c:f>
              <c:numCache>
                <c:formatCode>0.0</c:formatCode>
                <c:ptCount val="8"/>
                <c:pt idx="0">
                  <c:v>123518.8</c:v>
                </c:pt>
                <c:pt idx="1">
                  <c:v>127442.3</c:v>
                </c:pt>
                <c:pt idx="2">
                  <c:v>136253.20000000001</c:v>
                </c:pt>
                <c:pt idx="3">
                  <c:v>137333.5</c:v>
                </c:pt>
                <c:pt idx="4">
                  <c:v>139224.79999999999</c:v>
                </c:pt>
                <c:pt idx="5">
                  <c:v>140518.5</c:v>
                </c:pt>
                <c:pt idx="6">
                  <c:v>149236</c:v>
                </c:pt>
                <c:pt idx="7">
                  <c:v>158764.98070282349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6-26DC-444F-BAB5-0565F86BC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946752"/>
        <c:axId val="98590080"/>
        <c:axId val="0"/>
      </c:bar3DChart>
      <c:catAx>
        <c:axId val="8794675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98590080"/>
        <c:crosses val="autoZero"/>
        <c:auto val="1"/>
        <c:lblAlgn val="ctr"/>
        <c:lblOffset val="100"/>
        <c:noMultiLvlLbl val="1"/>
      </c:catAx>
      <c:valAx>
        <c:axId val="9859008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794675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9DC3E6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'травмы и НС'!$K$30:$K$37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'травмы и НС'!$L$30:$L$37</c:f>
              <c:numCache>
                <c:formatCode>0.0</c:formatCode>
                <c:ptCount val="8"/>
                <c:pt idx="0">
                  <c:v>118.1</c:v>
                </c:pt>
                <c:pt idx="1">
                  <c:v>371</c:v>
                </c:pt>
                <c:pt idx="2">
                  <c:v>377.5</c:v>
                </c:pt>
                <c:pt idx="3" formatCode="General">
                  <c:v>412.3</c:v>
                </c:pt>
                <c:pt idx="4">
                  <c:v>444.6</c:v>
                </c:pt>
                <c:pt idx="5">
                  <c:v>415.4</c:v>
                </c:pt>
                <c:pt idx="6">
                  <c:v>544.6</c:v>
                </c:pt>
                <c:pt idx="7">
                  <c:v>451.96018687791997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C326-488C-A606-437724EF9F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087488"/>
        <c:axId val="98550912"/>
        <c:axId val="0"/>
      </c:bar3DChart>
      <c:catAx>
        <c:axId val="8108748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98550912"/>
        <c:crosses val="autoZero"/>
        <c:auto val="1"/>
        <c:lblAlgn val="ctr"/>
        <c:lblOffset val="100"/>
        <c:noMultiLvlLbl val="1"/>
      </c:catAx>
      <c:valAx>
        <c:axId val="9855091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</a:t>
                </a:r>
                <a:r>
                  <a:rPr lang="ru-RU" baseline="0"/>
                  <a:t> первичной заболеваемости по болезням нервной системы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1087488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FD966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'кожа и КМС'!$K$23:$K$30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'кожа и КМС'!$L$23:$L$30</c:f>
              <c:numCache>
                <c:formatCode>0.0</c:formatCode>
                <c:ptCount val="8"/>
                <c:pt idx="0">
                  <c:v>3486</c:v>
                </c:pt>
                <c:pt idx="1">
                  <c:v>3596.5</c:v>
                </c:pt>
                <c:pt idx="2">
                  <c:v>3821.3</c:v>
                </c:pt>
                <c:pt idx="3">
                  <c:v>4327.8999999999996</c:v>
                </c:pt>
                <c:pt idx="4">
                  <c:v>4519.3</c:v>
                </c:pt>
                <c:pt idx="5">
                  <c:v>4533</c:v>
                </c:pt>
                <c:pt idx="6">
                  <c:v>3595.4</c:v>
                </c:pt>
                <c:pt idx="7">
                  <c:v>2534.0239691245174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8290-40C1-91B8-FF709A27EB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686848"/>
        <c:axId val="99125504"/>
        <c:axId val="0"/>
      </c:bar3DChart>
      <c:catAx>
        <c:axId val="9868684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99125504"/>
        <c:crosses val="autoZero"/>
        <c:auto val="1"/>
        <c:lblAlgn val="ctr"/>
        <c:lblOffset val="100"/>
        <c:noMultiLvlLbl val="1"/>
      </c:catAx>
      <c:valAx>
        <c:axId val="9912550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</a:t>
                </a:r>
                <a:r>
                  <a:rPr lang="ru-RU" baseline="0"/>
                  <a:t> первичной заболеваемости по болезням костно-мышечной системы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7776902887139143E-2"/>
              <c:y val="5.1481481481481482E-2"/>
            </c:manualLayout>
          </c:layout>
          <c:overlay val="1"/>
        </c:title>
        <c:numFmt formatCode="0.0" sourceLinked="1"/>
        <c:majorTickMark val="cross"/>
        <c:minorTickMark val="cross"/>
        <c:tickLblPos val="nextTo"/>
        <c:crossAx val="98686848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8CBAD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'всего и НС'!$K$3:$K$10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'всего и НС'!$L$3:$L$10</c:f>
              <c:numCache>
                <c:formatCode>0.0</c:formatCode>
                <c:ptCount val="8"/>
                <c:pt idx="0">
                  <c:v>1157</c:v>
                </c:pt>
                <c:pt idx="1">
                  <c:v>1225.4873989538755</c:v>
                </c:pt>
                <c:pt idx="2">
                  <c:v>1098</c:v>
                </c:pt>
                <c:pt idx="3" formatCode="General">
                  <c:v>1093.2</c:v>
                </c:pt>
                <c:pt idx="4">
                  <c:v>1179.2</c:v>
                </c:pt>
                <c:pt idx="5">
                  <c:v>1090.3</c:v>
                </c:pt>
                <c:pt idx="6">
                  <c:v>1485.9</c:v>
                </c:pt>
                <c:pt idx="7">
                  <c:v>1500.3916960438698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0118-46AC-95DE-32AEA3E8EB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2358656"/>
        <c:axId val="82360960"/>
        <c:axId val="0"/>
      </c:bar3DChart>
      <c:catAx>
        <c:axId val="8235865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2360960"/>
        <c:crosses val="autoZero"/>
        <c:auto val="1"/>
        <c:lblAlgn val="ctr"/>
        <c:lblOffset val="100"/>
        <c:noMultiLvlLbl val="1"/>
      </c:catAx>
      <c:valAx>
        <c:axId val="8236096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детского населения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2358656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417026822179163E-4"/>
          <c:y val="0.18092366532663101"/>
          <c:w val="0.65759490682257904"/>
          <c:h val="0.69316388490658454"/>
        </c:manualLayout>
      </c:layout>
      <c:pie3DChart>
        <c:varyColors val="1"/>
        <c:ser>
          <c:idx val="0"/>
          <c:order val="0"/>
          <c:dPt>
            <c:idx val="5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D25-445B-A797-CA1FDA63C8A6}"/>
              </c:ext>
            </c:extLst>
          </c:dPt>
          <c:dLbls>
            <c:dLbl>
              <c:idx val="5"/>
              <c:numFmt formatCode="0.0%" sourceLinked="0"/>
              <c:spPr>
                <a:solidFill>
                  <a:schemeClr val="accent2">
                    <a:lumMod val="40000"/>
                    <a:lumOff val="60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BY"/>
                </a:p>
              </c:txPr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6="http://schemas.microsoft.com/office/drawing/2014/chart" uri="{C3380CC4-5D6E-409C-BE32-E72D297353CC}">
                  <c16:uniqueId val="{00000001-CD25-445B-A797-CA1FDA63C8A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'всего и НС'!$B$44:$B$55</c:f>
              <c:strCache>
                <c:ptCount val="12"/>
                <c:pt idx="0">
                  <c:v>Новообразования</c:v>
                </c:pt>
                <c:pt idx="1">
                  <c:v>Болезни эндокринной системы</c:v>
                </c:pt>
                <c:pt idx="2">
                  <c:v>Психические расстройства</c:v>
                </c:pt>
                <c:pt idx="3">
                  <c:v>Болезни глаза</c:v>
                </c:pt>
                <c:pt idx="4">
                  <c:v>Болезни системы кровообращения</c:v>
                </c:pt>
                <c:pt idx="5">
                  <c:v>Болезни органов дыхания</c:v>
                </c:pt>
                <c:pt idx="6">
                  <c:v>Болезни системы пищеварения</c:v>
                </c:pt>
                <c:pt idx="7">
                  <c:v>Болезни МПС</c:v>
                </c:pt>
                <c:pt idx="8">
                  <c:v>Болезни нервной системы</c:v>
                </c:pt>
                <c:pt idx="9">
                  <c:v>Врожденные аномалии</c:v>
                </c:pt>
                <c:pt idx="10">
                  <c:v>Травмы</c:v>
                </c:pt>
                <c:pt idx="11">
                  <c:v>Болезни костно-мышечной системы</c:v>
                </c:pt>
              </c:strCache>
            </c:strRef>
          </c:cat>
          <c:val>
            <c:numRef>
              <c:f>'всего и НС'!$G$44:$G$55</c:f>
              <c:numCache>
                <c:formatCode>General</c:formatCode>
                <c:ptCount val="12"/>
                <c:pt idx="0">
                  <c:v>4.0999999999999996</c:v>
                </c:pt>
                <c:pt idx="1">
                  <c:v>30.2</c:v>
                </c:pt>
                <c:pt idx="2">
                  <c:v>23.9</c:v>
                </c:pt>
                <c:pt idx="3">
                  <c:v>105.4</c:v>
                </c:pt>
                <c:pt idx="4">
                  <c:v>18.600000000000001</c:v>
                </c:pt>
                <c:pt idx="5">
                  <c:v>923.4</c:v>
                </c:pt>
                <c:pt idx="6">
                  <c:v>29.4</c:v>
                </c:pt>
                <c:pt idx="7">
                  <c:v>33.299999999999997</c:v>
                </c:pt>
                <c:pt idx="8">
                  <c:v>22.1</c:v>
                </c:pt>
                <c:pt idx="9">
                  <c:v>25.7</c:v>
                </c:pt>
                <c:pt idx="10">
                  <c:v>90.1</c:v>
                </c:pt>
                <c:pt idx="11">
                  <c:v>49.7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25-445B-A797-CA1FDA63C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79167391918125"/>
          <c:y val="1.2247484132210128E-2"/>
          <c:w val="0.33207625014088582"/>
          <c:h val="0.96627092240156764"/>
        </c:manualLayout>
      </c:layout>
      <c:overlay val="1"/>
      <c:txPr>
        <a:bodyPr/>
        <a:lstStyle/>
        <a:p>
          <a:pPr rtl="0">
            <a:defRPr/>
          </a:pPr>
          <a:endParaRPr lang="ru-BY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DBDBDB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'всего и НС'!$K$3:$K$10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'всего и НС'!$L$3:$L$10</c:f>
              <c:numCache>
                <c:formatCode>0.0</c:formatCode>
                <c:ptCount val="8"/>
                <c:pt idx="0">
                  <c:v>923</c:v>
                </c:pt>
                <c:pt idx="1">
                  <c:v>992.5</c:v>
                </c:pt>
                <c:pt idx="2">
                  <c:v>894.3</c:v>
                </c:pt>
                <c:pt idx="3">
                  <c:v>902.8</c:v>
                </c:pt>
                <c:pt idx="4">
                  <c:v>979.2</c:v>
                </c:pt>
                <c:pt idx="5">
                  <c:v>887.6</c:v>
                </c:pt>
                <c:pt idx="6">
                  <c:v>1163.0999999999999</c:v>
                </c:pt>
                <c:pt idx="7">
                  <c:v>1252.6439482961223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DCF7-4B8B-A306-F0A25C56A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613760"/>
        <c:axId val="80616064"/>
        <c:axId val="0"/>
      </c:bar3DChart>
      <c:catAx>
        <c:axId val="8061376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80616064"/>
        <c:crosses val="autoZero"/>
        <c:auto val="1"/>
        <c:lblAlgn val="ctr"/>
        <c:lblOffset val="100"/>
        <c:noMultiLvlLbl val="1"/>
      </c:catAx>
      <c:valAx>
        <c:axId val="8061606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первичной заболеваемости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80613760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65E-2"/>
          <c:y val="0.16464036178303196"/>
          <c:w val="0.61479461901147237"/>
          <c:h val="0.65068743138409713"/>
        </c:manualLayout>
      </c:layout>
      <c:pie3DChart>
        <c:varyColors val="1"/>
        <c:ser>
          <c:idx val="0"/>
          <c:order val="0"/>
          <c:dPt>
            <c:idx val="5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391A-4D5D-8B2E-4EA43D2F2572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'всего и НС'!$A$44:$A$55</c:f>
              <c:strCache>
                <c:ptCount val="12"/>
                <c:pt idx="0">
                  <c:v>Новообразования</c:v>
                </c:pt>
                <c:pt idx="1">
                  <c:v>Болезни эндокринной системы</c:v>
                </c:pt>
                <c:pt idx="2">
                  <c:v>Психические расстройства</c:v>
                </c:pt>
                <c:pt idx="3">
                  <c:v>Болезни глаза</c:v>
                </c:pt>
                <c:pt idx="4">
                  <c:v>Болезни системы кровообращения</c:v>
                </c:pt>
                <c:pt idx="5">
                  <c:v>Болезни органов дыхания</c:v>
                </c:pt>
                <c:pt idx="6">
                  <c:v>Болезни системы пищеварения</c:v>
                </c:pt>
                <c:pt idx="7">
                  <c:v>Болезни МПС</c:v>
                </c:pt>
                <c:pt idx="8">
                  <c:v>Болезни нервной системы</c:v>
                </c:pt>
                <c:pt idx="9">
                  <c:v>Врожденные аномалии</c:v>
                </c:pt>
                <c:pt idx="10">
                  <c:v>Травмы</c:v>
                </c:pt>
                <c:pt idx="11">
                  <c:v>Болезни костно-мышечной системы</c:v>
                </c:pt>
              </c:strCache>
            </c:strRef>
          </c:cat>
          <c:val>
            <c:numRef>
              <c:f>'всего и НС'!$E$44:$E$55</c:f>
              <c:numCache>
                <c:formatCode>General</c:formatCode>
                <c:ptCount val="12"/>
                <c:pt idx="0">
                  <c:v>0.4</c:v>
                </c:pt>
                <c:pt idx="1">
                  <c:v>7.1</c:v>
                </c:pt>
                <c:pt idx="2">
                  <c:v>4.5</c:v>
                </c:pt>
                <c:pt idx="3">
                  <c:v>47.4</c:v>
                </c:pt>
                <c:pt idx="4">
                  <c:v>2.9</c:v>
                </c:pt>
                <c:pt idx="5">
                  <c:v>912.8</c:v>
                </c:pt>
                <c:pt idx="6">
                  <c:v>19.2</c:v>
                </c:pt>
                <c:pt idx="7">
                  <c:v>17.399999999999999</c:v>
                </c:pt>
                <c:pt idx="8">
                  <c:v>2.9</c:v>
                </c:pt>
                <c:pt idx="9">
                  <c:v>1.4</c:v>
                </c:pt>
                <c:pt idx="10">
                  <c:v>92.1</c:v>
                </c:pt>
                <c:pt idx="11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1A-4D5D-8B2E-4EA43D2F25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618891435526871"/>
          <c:y val="1.0015340880173904E-2"/>
          <c:w val="0.34015921095747481"/>
          <c:h val="0.98998465911982614"/>
        </c:manualLayout>
      </c:layout>
      <c:overlay val="1"/>
      <c:txPr>
        <a:bodyPr/>
        <a:lstStyle/>
        <a:p>
          <a:pPr rtl="0">
            <a:defRPr/>
          </a:pPr>
          <a:endParaRPr lang="ru-BY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767441860465115E-2"/>
          <c:y val="7.5566750629722929E-2"/>
          <c:w val="0.91196013289036548"/>
          <c:h val="0.8110831234256926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Показатель заболеваемости туберкулезом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Mode val="edge"/>
                  <c:yMode val="edge"/>
                  <c:x val="0.16943521594684385"/>
                  <c:y val="0.15365239294710328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F9A-4DBC-9369-497FDEE657F7}"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22591362126245848"/>
                  <c:y val="6.5491183879093195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F9A-4DBC-9369-497FDEE657F7}"/>
                </c:ext>
              </c:extLst>
            </c:dLbl>
            <c:dLbl>
              <c:idx val="4"/>
              <c:layout>
                <c:manualLayout>
                  <c:xMode val="edge"/>
                  <c:yMode val="edge"/>
                  <c:x val="0.24916943521594684"/>
                  <c:y val="0.48362720403022669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9A-4DBC-9369-497FDEE657F7}"/>
                </c:ext>
              </c:extLst>
            </c:dLbl>
            <c:dLbl>
              <c:idx val="5"/>
              <c:layout>
                <c:manualLayout>
                  <c:xMode val="edge"/>
                  <c:yMode val="edge"/>
                  <c:x val="0.30897009966777411"/>
                  <c:y val="0.428211586901763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9A-4DBC-9369-497FDEE657F7}"/>
                </c:ext>
              </c:extLst>
            </c:dLbl>
            <c:dLbl>
              <c:idx val="6"/>
              <c:layout>
                <c:manualLayout>
                  <c:xMode val="edge"/>
                  <c:yMode val="edge"/>
                  <c:x val="0.39036544850498339"/>
                  <c:y val="0.56675062972292189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9A-4DBC-9369-497FDEE657F7}"/>
                </c:ext>
              </c:extLst>
            </c:dLbl>
            <c:dLbl>
              <c:idx val="7"/>
              <c:layout>
                <c:manualLayout>
                  <c:xMode val="edge"/>
                  <c:yMode val="edge"/>
                  <c:x val="0.40863787375415284"/>
                  <c:y val="0.32997481108312343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9A-4DBC-9369-497FDEE657F7}"/>
                </c:ext>
              </c:extLst>
            </c:dLbl>
            <c:dLbl>
              <c:idx val="8"/>
              <c:layout>
                <c:manualLayout>
                  <c:xMode val="edge"/>
                  <c:yMode val="edge"/>
                  <c:x val="0.46179401993355484"/>
                  <c:y val="0.41813602015113349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9A-4DBC-9369-497FDEE657F7}"/>
                </c:ext>
              </c:extLst>
            </c:dLbl>
            <c:dLbl>
              <c:idx val="9"/>
              <c:layout>
                <c:manualLayout>
                  <c:xMode val="edge"/>
                  <c:yMode val="edge"/>
                  <c:x val="0.50498338870431891"/>
                  <c:y val="0.52392947103274556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9A-4DBC-9369-497FDEE657F7}"/>
                </c:ext>
              </c:extLst>
            </c:dLbl>
            <c:dLbl>
              <c:idx val="1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F9A-4DBC-9369-497FDEE657F7}"/>
                </c:ext>
              </c:extLst>
            </c:dLbl>
            <c:dLbl>
              <c:idx val="12"/>
              <c:layout>
                <c:manualLayout>
                  <c:xMode val="edge"/>
                  <c:yMode val="edge"/>
                  <c:x val="0.64451827242524917"/>
                  <c:y val="0.6020151133501259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F9A-4DBC-9369-497FDEE657F7}"/>
                </c:ext>
              </c:extLst>
            </c:dLbl>
            <c:dLbl>
              <c:idx val="14"/>
              <c:layout>
                <c:manualLayout>
                  <c:xMode val="edge"/>
                  <c:yMode val="edge"/>
                  <c:x val="0.73588039867109634"/>
                  <c:y val="0.46347607052896728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9A-4DBC-9369-497FDEE657F7}"/>
                </c:ext>
              </c:extLst>
            </c:dLbl>
            <c:dLbl>
              <c:idx val="15"/>
              <c:layout>
                <c:manualLayout>
                  <c:xMode val="edge"/>
                  <c:yMode val="edge"/>
                  <c:x val="0.72757475083056478"/>
                  <c:y val="0.7481108312342569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9A-4DBC-9369-497FDEE657F7}"/>
                </c:ext>
              </c:extLst>
            </c:dLbl>
            <c:dLbl>
              <c:idx val="16"/>
              <c:layout>
                <c:manualLayout>
                  <c:xMode val="edge"/>
                  <c:yMode val="edge"/>
                  <c:x val="0.82059800664451832"/>
                  <c:y val="0.71788413098236781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9A-4DBC-9369-497FDEE657F7}"/>
                </c:ext>
              </c:extLst>
            </c:dLbl>
            <c:dLbl>
              <c:idx val="17"/>
              <c:layout>
                <c:manualLayout>
                  <c:xMode val="edge"/>
                  <c:yMode val="edge"/>
                  <c:x val="0.87043189368770768"/>
                  <c:y val="0.65994962216624686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F9A-4DBC-9369-497FDEE657F7}"/>
                </c:ext>
              </c:extLst>
            </c:dLbl>
            <c:dLbl>
              <c:idx val="18"/>
              <c:layout>
                <c:manualLayout>
                  <c:xMode val="edge"/>
                  <c:yMode val="edge"/>
                  <c:x val="0.93853820598006643"/>
                  <c:y val="0.67758186397984888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F9A-4DBC-9369-497FDEE657F7}"/>
                </c:ext>
              </c:extLst>
            </c:dLbl>
            <c:dLbl>
              <c:idx val="19"/>
              <c:layout>
                <c:manualLayout>
                  <c:xMode val="edge"/>
                  <c:yMode val="edge"/>
                  <c:x val="0.6312292358803987"/>
                  <c:y val="0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F9A-4DBC-9369-497FDEE657F7}"/>
                </c:ext>
              </c:extLst>
            </c:dLbl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25399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cat>
            <c:numRef>
              <c:f>Sheet1!$B$1:$T$1</c:f>
              <c:numCache>
                <c:formatCode>\О\с\н\о\в\н\о\й</c:formatCode>
                <c:ptCount val="19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</c:numCache>
            </c:numRef>
          </c:cat>
          <c:val>
            <c:numRef>
              <c:f>Sheet1!$B$2:$T$2</c:f>
              <c:numCache>
                <c:formatCode>\О\с\н\о\в\н\о\й</c:formatCode>
                <c:ptCount val="19"/>
                <c:pt idx="0">
                  <c:v>46.69</c:v>
                </c:pt>
                <c:pt idx="1">
                  <c:v>50.98</c:v>
                </c:pt>
                <c:pt idx="2">
                  <c:v>81</c:v>
                </c:pt>
                <c:pt idx="3">
                  <c:v>91.5</c:v>
                </c:pt>
                <c:pt idx="4">
                  <c:v>50.7</c:v>
                </c:pt>
                <c:pt idx="5">
                  <c:v>48.6</c:v>
                </c:pt>
                <c:pt idx="6">
                  <c:v>35.700000000000003</c:v>
                </c:pt>
                <c:pt idx="7">
                  <c:v>59.5</c:v>
                </c:pt>
                <c:pt idx="8">
                  <c:v>47.39</c:v>
                </c:pt>
                <c:pt idx="9">
                  <c:v>35.54</c:v>
                </c:pt>
                <c:pt idx="10">
                  <c:v>58.8</c:v>
                </c:pt>
                <c:pt idx="11">
                  <c:v>46.2</c:v>
                </c:pt>
                <c:pt idx="12">
                  <c:v>24.8</c:v>
                </c:pt>
                <c:pt idx="13">
                  <c:v>33.1</c:v>
                </c:pt>
                <c:pt idx="14">
                  <c:v>41.46</c:v>
                </c:pt>
                <c:pt idx="15">
                  <c:v>12.52</c:v>
                </c:pt>
                <c:pt idx="16">
                  <c:v>12.52</c:v>
                </c:pt>
                <c:pt idx="17">
                  <c:v>16.18</c:v>
                </c:pt>
                <c:pt idx="18">
                  <c:v>16.62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F9A-4DBC-9369-497FDEE657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2578384"/>
        <c:axId val="1"/>
      </c:lineChart>
      <c:catAx>
        <c:axId val="722578384"/>
        <c:scaling>
          <c:orientation val="minMax"/>
        </c:scaling>
        <c:delete val="0"/>
        <c:axPos val="b"/>
        <c:numFmt formatCode="\О\с\н\о\в\н\о\й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BY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in val="0"/>
        </c:scaling>
        <c:delete val="0"/>
        <c:axPos val="l"/>
        <c:numFmt formatCode="\О\с\н\о\в\н\о\й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BY"/>
          </a:p>
        </c:txPr>
        <c:crossAx val="722578384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3621262458471761"/>
          <c:y val="3.5264483627204031E-2"/>
          <c:w val="0.3272425249169435"/>
          <c:h val="0.2267002518891687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BY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BY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707070707070704E-2"/>
          <c:y val="3.4090909090909088E-2"/>
          <c:w val="0.91077441077441079"/>
          <c:h val="0.78125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Заболеваемость суммой ОКИ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Mode val="edge"/>
                  <c:yMode val="edge"/>
                  <c:x val="0.16666666666666666"/>
                  <c:y val="0.41477272727272729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2E-4E4D-8EB3-DD07AB2D5EED}"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21885521885521886"/>
                  <c:y val="0.3465909090909091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2E-4E4D-8EB3-DD07AB2D5EED}"/>
                </c:ext>
              </c:extLst>
            </c:dLbl>
            <c:dLbl>
              <c:idx val="5"/>
              <c:layout>
                <c:manualLayout>
                  <c:xMode val="edge"/>
                  <c:yMode val="edge"/>
                  <c:x val="0.29966329966329969"/>
                  <c:y val="0.4403409090909091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82E-4E4D-8EB3-DD07AB2D5EED}"/>
                </c:ext>
              </c:extLst>
            </c:dLbl>
            <c:dLbl>
              <c:idx val="6"/>
              <c:layout>
                <c:manualLayout>
                  <c:xMode val="edge"/>
                  <c:yMode val="edge"/>
                  <c:x val="0.34175084175084175"/>
                  <c:y val="0.50284090909090906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82E-4E4D-8EB3-DD07AB2D5EED}"/>
                </c:ext>
              </c:extLst>
            </c:dLbl>
            <c:dLbl>
              <c:idx val="7"/>
              <c:layout>
                <c:manualLayout>
                  <c:xMode val="edge"/>
                  <c:yMode val="edge"/>
                  <c:x val="0.39057239057239057"/>
                  <c:y val="0.47443181818181818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82E-4E4D-8EB3-DD07AB2D5EED}"/>
                </c:ext>
              </c:extLst>
            </c:dLbl>
            <c:dLbl>
              <c:idx val="8"/>
              <c:layout>
                <c:manualLayout>
                  <c:xMode val="edge"/>
                  <c:yMode val="edge"/>
                  <c:x val="0.44107744107744107"/>
                  <c:y val="0.21590909090909091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82E-4E4D-8EB3-DD07AB2D5EED}"/>
                </c:ext>
              </c:extLst>
            </c:dLbl>
            <c:dLbl>
              <c:idx val="9"/>
              <c:layout>
                <c:manualLayout>
                  <c:xMode val="edge"/>
                  <c:yMode val="edge"/>
                  <c:x val="0.48148148148148145"/>
                  <c:y val="0.28125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82E-4E4D-8EB3-DD07AB2D5EED}"/>
                </c:ext>
              </c:extLst>
            </c:dLbl>
            <c:dLbl>
              <c:idx val="1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82E-4E4D-8EB3-DD07AB2D5EED}"/>
                </c:ext>
              </c:extLst>
            </c:dLbl>
            <c:dLbl>
              <c:idx val="12"/>
              <c:layout>
                <c:manualLayout>
                  <c:xMode val="edge"/>
                  <c:yMode val="edge"/>
                  <c:x val="0.61447811447811451"/>
                  <c:y val="0.26704545454545453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2E-4E4D-8EB3-DD07AB2D5EED}"/>
                </c:ext>
              </c:extLst>
            </c:dLbl>
            <c:dLbl>
              <c:idx val="14"/>
              <c:layout>
                <c:manualLayout>
                  <c:xMode val="edge"/>
                  <c:yMode val="edge"/>
                  <c:x val="0.70202020202020199"/>
                  <c:y val="3.4090909090909088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82E-4E4D-8EB3-DD07AB2D5EED}"/>
                </c:ext>
              </c:extLst>
            </c:dLbl>
            <c:dLbl>
              <c:idx val="15"/>
              <c:layout>
                <c:manualLayout>
                  <c:xMode val="edge"/>
                  <c:yMode val="edge"/>
                  <c:x val="0.7592592592592593"/>
                  <c:y val="0.20738636363636365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2E-4E4D-8EB3-DD07AB2D5EED}"/>
                </c:ext>
              </c:extLst>
            </c:dLbl>
            <c:dLbl>
              <c:idx val="16"/>
              <c:layout>
                <c:manualLayout>
                  <c:xMode val="edge"/>
                  <c:yMode val="edge"/>
                  <c:x val="0.79629629629629628"/>
                  <c:y val="0.29545454545454547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2E-4E4D-8EB3-DD07AB2D5EED}"/>
                </c:ext>
              </c:extLst>
            </c:dLbl>
            <c:dLbl>
              <c:idx val="17"/>
              <c:layout>
                <c:manualLayout>
                  <c:xMode val="edge"/>
                  <c:yMode val="edge"/>
                  <c:x val="0.85353535353535348"/>
                  <c:y val="8.5227272727272721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2E-4E4D-8EB3-DD07AB2D5EED}"/>
                </c:ext>
              </c:extLst>
            </c:dLbl>
            <c:dLbl>
              <c:idx val="18"/>
              <c:layout>
                <c:manualLayout>
                  <c:xMode val="edge"/>
                  <c:yMode val="edge"/>
                  <c:x val="0.89730639730639727"/>
                  <c:y val="0.57954545454545459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2E-4E4D-8EB3-DD07AB2D5EED}"/>
                </c:ext>
              </c:extLst>
            </c:dLbl>
            <c:dLbl>
              <c:idx val="19"/>
              <c:layout>
                <c:manualLayout>
                  <c:xMode val="edge"/>
                  <c:yMode val="edge"/>
                  <c:x val="0.93602693602693599"/>
                  <c:y val="0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2E-4E4D-8EB3-DD07AB2D5EED}"/>
                </c:ext>
              </c:extLst>
            </c:dLbl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25399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cat>
            <c:numRef>
              <c:f>Sheet1!$B$1:$U$1</c:f>
              <c:numCache>
                <c:formatCode>\О\с\н\о\в\н\о\й</c:formatCode>
                <c:ptCount val="20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</c:numCache>
            </c:numRef>
          </c:cat>
          <c:val>
            <c:numRef>
              <c:f>Sheet1!$B$2:$U$2</c:f>
              <c:numCache>
                <c:formatCode>\О\с\н\о\в\н\о\й</c:formatCode>
                <c:ptCount val="20"/>
                <c:pt idx="0">
                  <c:v>58.36</c:v>
                </c:pt>
                <c:pt idx="1">
                  <c:v>62.7</c:v>
                </c:pt>
                <c:pt idx="2">
                  <c:v>66.599999999999994</c:v>
                </c:pt>
                <c:pt idx="3">
                  <c:v>79.5</c:v>
                </c:pt>
                <c:pt idx="4">
                  <c:v>62.4</c:v>
                </c:pt>
                <c:pt idx="5">
                  <c:v>58.5</c:v>
                </c:pt>
                <c:pt idx="6">
                  <c:v>46.8</c:v>
                </c:pt>
                <c:pt idx="7">
                  <c:v>54.6</c:v>
                </c:pt>
                <c:pt idx="8">
                  <c:v>105.3</c:v>
                </c:pt>
                <c:pt idx="9">
                  <c:v>93.6</c:v>
                </c:pt>
                <c:pt idx="10">
                  <c:v>51.2</c:v>
                </c:pt>
                <c:pt idx="11">
                  <c:v>25.3</c:v>
                </c:pt>
                <c:pt idx="12">
                  <c:v>95.1</c:v>
                </c:pt>
                <c:pt idx="13">
                  <c:v>95.1</c:v>
                </c:pt>
                <c:pt idx="14">
                  <c:v>141.94999999999999</c:v>
                </c:pt>
                <c:pt idx="15">
                  <c:v>104.38</c:v>
                </c:pt>
                <c:pt idx="16">
                  <c:v>88.97</c:v>
                </c:pt>
                <c:pt idx="17">
                  <c:v>133.46</c:v>
                </c:pt>
                <c:pt idx="18">
                  <c:v>33.25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282E-4E4D-8EB3-DD07AB2D5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2581296"/>
        <c:axId val="1"/>
      </c:lineChart>
      <c:catAx>
        <c:axId val="722581296"/>
        <c:scaling>
          <c:orientation val="minMax"/>
        </c:scaling>
        <c:delete val="0"/>
        <c:axPos val="b"/>
        <c:numFmt formatCode="\О\с\н\о\в\н\о\й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BY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in val="0"/>
        </c:scaling>
        <c:delete val="0"/>
        <c:axPos val="l"/>
        <c:numFmt formatCode="\О\с\н\о\в\н\о\й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BY"/>
          </a:p>
        </c:txPr>
        <c:crossAx val="72258129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8181818181818177"/>
          <c:y val="0.57102272727272729"/>
          <c:w val="0.20202020202020202"/>
          <c:h val="0.2272727272727272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BY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BY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962134251290879E-2"/>
          <c:y val="4.7619047619047616E-2"/>
          <c:w val="0.90533562822719449"/>
          <c:h val="0.72222222222222221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Заболеваемость сальмонеллезом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Mode val="edge"/>
                  <c:yMode val="edge"/>
                  <c:x val="0.10671256454388985"/>
                  <c:y val="0.4841269841269841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07-4AF6-B03E-8DC6F70CC5D9}"/>
                </c:ext>
              </c:extLst>
            </c:dLbl>
            <c:dLbl>
              <c:idx val="2"/>
              <c:layout>
                <c:manualLayout>
                  <c:xMode val="edge"/>
                  <c:yMode val="edge"/>
                  <c:x val="0.1703958691910499"/>
                  <c:y val="0.464285714285714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07-4AF6-B03E-8DC6F70CC5D9}"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20826161790017211"/>
                  <c:y val="0.2698412698412698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07-4AF6-B03E-8DC6F70CC5D9}"/>
                </c:ext>
              </c:extLst>
            </c:dLbl>
            <c:dLbl>
              <c:idx val="5"/>
              <c:layout>
                <c:manualLayout>
                  <c:xMode val="edge"/>
                  <c:yMode val="edge"/>
                  <c:x val="0.31669535283993117"/>
                  <c:y val="0.6507936507936508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E07-4AF6-B03E-8DC6F70CC5D9}"/>
                </c:ext>
              </c:extLst>
            </c:dLbl>
            <c:dLbl>
              <c:idx val="6"/>
              <c:layout>
                <c:manualLayout>
                  <c:xMode val="edge"/>
                  <c:yMode val="edge"/>
                  <c:x val="0.33046471600688471"/>
                  <c:y val="0.4880952380952380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E07-4AF6-B03E-8DC6F70CC5D9}"/>
                </c:ext>
              </c:extLst>
            </c:dLbl>
            <c:dLbl>
              <c:idx val="7"/>
              <c:layout>
                <c:manualLayout>
                  <c:xMode val="edge"/>
                  <c:yMode val="edge"/>
                  <c:x val="0.40619621342512907"/>
                  <c:y val="0.5634920634920634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E07-4AF6-B03E-8DC6F70CC5D9}"/>
                </c:ext>
              </c:extLst>
            </c:dLbl>
            <c:dLbl>
              <c:idx val="8"/>
              <c:layout>
                <c:manualLayout>
                  <c:xMode val="edge"/>
                  <c:yMode val="edge"/>
                  <c:x val="0.43029259896729777"/>
                  <c:y val="8.73015873015872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E07-4AF6-B03E-8DC6F70CC5D9}"/>
                </c:ext>
              </c:extLst>
            </c:dLbl>
            <c:dLbl>
              <c:idx val="9"/>
              <c:layout>
                <c:manualLayout>
                  <c:xMode val="edge"/>
                  <c:yMode val="edge"/>
                  <c:x val="0.48020654044750433"/>
                  <c:y val="0.5873015873015873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E07-4AF6-B03E-8DC6F70CC5D9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E07-4AF6-B03E-8DC6F70CC5D9}"/>
                </c:ext>
              </c:extLst>
            </c:dLbl>
            <c:dLbl>
              <c:idx val="12"/>
              <c:layout>
                <c:manualLayout>
                  <c:xMode val="edge"/>
                  <c:yMode val="edge"/>
                  <c:x val="0.60240963855421692"/>
                  <c:y val="0.6269841269841269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07-4AF6-B03E-8DC6F70CC5D9}"/>
                </c:ext>
              </c:extLst>
            </c:dLbl>
            <c:dLbl>
              <c:idx val="14"/>
              <c:layout>
                <c:manualLayout>
                  <c:xMode val="edge"/>
                  <c:yMode val="edge"/>
                  <c:x val="0.68846815834767638"/>
                  <c:y val="0.5198412698412698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E07-4AF6-B03E-8DC6F70CC5D9}"/>
                </c:ext>
              </c:extLst>
            </c:dLbl>
            <c:dLbl>
              <c:idx val="15"/>
              <c:layout>
                <c:manualLayout>
                  <c:xMode val="edge"/>
                  <c:yMode val="edge"/>
                  <c:x val="0.74698795180722888"/>
                  <c:y val="0.4603174603174602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E07-4AF6-B03E-8DC6F70CC5D9}"/>
                </c:ext>
              </c:extLst>
            </c:dLbl>
            <c:dLbl>
              <c:idx val="16"/>
              <c:layout>
                <c:manualLayout>
                  <c:xMode val="edge"/>
                  <c:yMode val="edge"/>
                  <c:x val="0.7831325301204819"/>
                  <c:y val="0.5753968253968253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07-4AF6-B03E-8DC6F70CC5D9}"/>
                </c:ext>
              </c:extLst>
            </c:dLbl>
            <c:dLbl>
              <c:idx val="17"/>
              <c:layout>
                <c:manualLayout>
                  <c:xMode val="edge"/>
                  <c:yMode val="edge"/>
                  <c:x val="0.84165232358003439"/>
                  <c:y val="0.4841269841269841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E07-4AF6-B03E-8DC6F70CC5D9}"/>
                </c:ext>
              </c:extLst>
            </c:dLbl>
            <c:dLbl>
              <c:idx val="18"/>
              <c:layout>
                <c:manualLayout>
                  <c:xMode val="edge"/>
                  <c:yMode val="edge"/>
                  <c:x val="0.88468158347676418"/>
                  <c:y val="0.6626984126984126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07-4AF6-B03E-8DC6F70CC5D9}"/>
                </c:ext>
              </c:extLst>
            </c:dLbl>
            <c:dLbl>
              <c:idx val="19"/>
              <c:layout>
                <c:manualLayout>
                  <c:xMode val="edge"/>
                  <c:yMode val="edge"/>
                  <c:x val="0.92254733218588636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BY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07-4AF6-B03E-8DC6F70CC5D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cat>
            <c:numRef>
              <c:f>Sheet1!$B$1:$U$1</c:f>
              <c:numCache>
                <c:formatCode>\О\с\н\о\в\н\о\й</c:formatCode>
                <c:ptCount val="20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</c:numCache>
            </c:numRef>
          </c:cat>
          <c:val>
            <c:numRef>
              <c:f>Sheet1!$B$2:$U$2</c:f>
              <c:numCache>
                <c:formatCode>\О\с\н\о\в\н\о\й</c:formatCode>
                <c:ptCount val="20"/>
                <c:pt idx="0">
                  <c:v>77.8</c:v>
                </c:pt>
                <c:pt idx="1">
                  <c:v>51</c:v>
                </c:pt>
                <c:pt idx="2">
                  <c:v>47</c:v>
                </c:pt>
                <c:pt idx="3">
                  <c:v>67.599999999999994</c:v>
                </c:pt>
                <c:pt idx="4">
                  <c:v>27.3</c:v>
                </c:pt>
                <c:pt idx="5">
                  <c:v>11.7</c:v>
                </c:pt>
                <c:pt idx="6">
                  <c:v>31.2</c:v>
                </c:pt>
                <c:pt idx="7">
                  <c:v>31.2</c:v>
                </c:pt>
                <c:pt idx="8">
                  <c:v>97.5</c:v>
                </c:pt>
                <c:pt idx="9">
                  <c:v>27.3</c:v>
                </c:pt>
                <c:pt idx="10">
                  <c:v>50.4</c:v>
                </c:pt>
                <c:pt idx="11">
                  <c:v>37.799999999999997</c:v>
                </c:pt>
                <c:pt idx="12">
                  <c:v>8.1999999999999993</c:v>
                </c:pt>
                <c:pt idx="13">
                  <c:v>57.9</c:v>
                </c:pt>
                <c:pt idx="14">
                  <c:v>25.05</c:v>
                </c:pt>
                <c:pt idx="15">
                  <c:v>33.4</c:v>
                </c:pt>
                <c:pt idx="16">
                  <c:v>16.7</c:v>
                </c:pt>
                <c:pt idx="17">
                  <c:v>32.35</c:v>
                </c:pt>
                <c:pt idx="18">
                  <c:v>4.1500000000000004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E07-4AF6-B03E-8DC6F70CC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2301616"/>
        <c:axId val="1"/>
      </c:lineChart>
      <c:catAx>
        <c:axId val="722301616"/>
        <c:scaling>
          <c:orientation val="minMax"/>
        </c:scaling>
        <c:delete val="0"/>
        <c:axPos val="b"/>
        <c:numFmt formatCode="\О\с\н\о\в\н\о\й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BY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in val="0"/>
        </c:scaling>
        <c:delete val="0"/>
        <c:axPos val="l"/>
        <c:numFmt formatCode="\О\с\н\о\в\н\о\й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BY"/>
          </a:p>
        </c:txPr>
        <c:crossAx val="7223016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633390705679868"/>
          <c:y val="0"/>
          <c:w val="0.27366609294320138"/>
          <c:h val="0.3214285714285714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BY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BY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438487899923931E-2"/>
          <c:y val="0.13414966848677498"/>
          <c:w val="0.66106361545816872"/>
          <c:h val="0.69469385792664995"/>
        </c:manualLayout>
      </c:layout>
      <c:pie3DChart>
        <c:varyColors val="1"/>
        <c:ser>
          <c:idx val="0"/>
          <c:order val="0"/>
          <c:dLbls>
            <c:numFmt formatCode="0.00%" sourceLinked="0"/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всего!$B$40:$B$48</c:f>
              <c:strCache>
                <c:ptCount val="9"/>
                <c:pt idx="0">
                  <c:v>Новообразования</c:v>
                </c:pt>
                <c:pt idx="1">
                  <c:v>Болезни эндокринной системы</c:v>
                </c:pt>
                <c:pt idx="2">
                  <c:v>Психические расстройства</c:v>
                </c:pt>
                <c:pt idx="3">
                  <c:v>Болезни глаза</c:v>
                </c:pt>
                <c:pt idx="4">
                  <c:v>Болезни системы кровообращения</c:v>
                </c:pt>
                <c:pt idx="5">
                  <c:v>Болезни органов дыхания</c:v>
                </c:pt>
                <c:pt idx="6">
                  <c:v>Болезни системы пищеварения</c:v>
                </c:pt>
                <c:pt idx="7">
                  <c:v>Болезни МПС</c:v>
                </c:pt>
                <c:pt idx="8">
                  <c:v>Болезни нервной системы</c:v>
                </c:pt>
              </c:strCache>
            </c:strRef>
          </c:cat>
          <c:val>
            <c:numRef>
              <c:f>всего!$G$40:$G$48</c:f>
              <c:numCache>
                <c:formatCode>General</c:formatCode>
                <c:ptCount val="9"/>
                <c:pt idx="0">
                  <c:v>5342.3</c:v>
                </c:pt>
                <c:pt idx="1">
                  <c:v>9592.7000000000007</c:v>
                </c:pt>
                <c:pt idx="2">
                  <c:v>7947.4</c:v>
                </c:pt>
                <c:pt idx="3">
                  <c:v>8353.6</c:v>
                </c:pt>
                <c:pt idx="4">
                  <c:v>39818.199999999997</c:v>
                </c:pt>
                <c:pt idx="5">
                  <c:v>27478.2</c:v>
                </c:pt>
                <c:pt idx="6">
                  <c:v>8404.4</c:v>
                </c:pt>
                <c:pt idx="7">
                  <c:v>9912.7000000000007</c:v>
                </c:pt>
                <c:pt idx="8">
                  <c:v>1462.5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EB-43BE-85B8-6FE314F53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883288388662989"/>
          <c:y val="9.5825042315606387E-2"/>
          <c:w val="0.31116711611336945"/>
          <c:h val="0.90417495768439471"/>
        </c:manualLayout>
      </c:layout>
      <c:overlay val="1"/>
      <c:txPr>
        <a:bodyPr/>
        <a:lstStyle/>
        <a:p>
          <a:pPr rtl="0">
            <a:defRPr/>
          </a:pPr>
          <a:endParaRPr lang="ru-BY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AFABAB"/>
            </a:solidFill>
          </c:spPr>
          <c:invertIfNegative val="1"/>
          <c:dLbls>
            <c:dLbl>
              <c:idx val="1"/>
              <c:layout>
                <c:manualLayout>
                  <c:x val="1.1719426772384509E-2"/>
                  <c:y val="6.478430252301702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50-4C88-A68A-8552762C854F}"/>
                </c:ext>
              </c:extLst>
            </c:dLbl>
            <c:dLbl>
              <c:idx val="4"/>
              <c:layout>
                <c:manualLayout>
                  <c:x val="8.7895700792883918E-3"/>
                  <c:y val="2.7764701081293006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50-4C88-A68A-8552762C854F}"/>
                </c:ext>
              </c:extLst>
            </c:dLbl>
            <c:dLbl>
              <c:idx val="6"/>
              <c:layout>
                <c:manualLayout>
                  <c:x val="1.757914015857687E-2"/>
                  <c:y val="9.2549003604310009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950-4C88-A68A-8552762C854F}"/>
                </c:ext>
              </c:extLst>
            </c:dLbl>
            <c:dLbl>
              <c:idx val="7"/>
              <c:layout>
                <c:manualLayout>
                  <c:x val="2.9298566930961267E-3"/>
                  <c:y val="1.388235054064650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50-4C88-A68A-8552762C854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онко!$L$4:$L$11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онко!$M$4:$M$11</c:f>
              <c:numCache>
                <c:formatCode>0.0</c:formatCode>
                <c:ptCount val="8"/>
                <c:pt idx="0">
                  <c:v>3578.4</c:v>
                </c:pt>
                <c:pt idx="1">
                  <c:v>3539.8</c:v>
                </c:pt>
                <c:pt idx="2">
                  <c:v>4012.6</c:v>
                </c:pt>
                <c:pt idx="3">
                  <c:v>4317.5</c:v>
                </c:pt>
                <c:pt idx="4">
                  <c:v>4299.6000000000004</c:v>
                </c:pt>
                <c:pt idx="5">
                  <c:v>5931.8</c:v>
                </c:pt>
                <c:pt idx="6">
                  <c:v>6069.9</c:v>
                </c:pt>
                <c:pt idx="7">
                  <c:v>5342.2709729839526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4-F950-4C88-A68A-8552762C85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16192"/>
        <c:axId val="69887488"/>
        <c:axId val="0"/>
      </c:bar3DChart>
      <c:catAx>
        <c:axId val="6541619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69887488"/>
        <c:crosses val="autoZero"/>
        <c:auto val="1"/>
        <c:lblAlgn val="ctr"/>
        <c:lblOffset val="100"/>
        <c:noMultiLvlLbl val="1"/>
      </c:catAx>
      <c:valAx>
        <c:axId val="69887488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 новообразованиям </a:t>
                </a:r>
              </a:p>
            </c:rich>
          </c:tx>
          <c:layout>
            <c:manualLayout>
              <c:xMode val="edge"/>
              <c:yMode val="edge"/>
              <c:x val="1.9109125165554221E-2"/>
              <c:y val="5.6003806897597083E-2"/>
            </c:manualLayout>
          </c:layout>
          <c:overlay val="1"/>
        </c:title>
        <c:numFmt formatCode="0.0" sourceLinked="1"/>
        <c:majorTickMark val="cross"/>
        <c:minorTickMark val="cross"/>
        <c:tickLblPos val="nextTo"/>
        <c:crossAx val="65416192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DBDBDB"/>
            </a:solidFill>
          </c:spPr>
          <c:invertIfNegative val="1"/>
          <c:dLbls>
            <c:dLbl>
              <c:idx val="1"/>
              <c:layout>
                <c:manualLayout>
                  <c:x val="2.7797409850482766E-3"/>
                  <c:y val="6.015687426193058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C7-43DC-9C10-1F79F0F27EC5}"/>
                </c:ext>
              </c:extLst>
            </c:dLbl>
            <c:dLbl>
              <c:idx val="3"/>
              <c:layout>
                <c:manualLayout>
                  <c:x val="5.5594819700965515E-3"/>
                  <c:y val="1.3882355598907064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C7-43DC-9C10-1F79F0F27E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онко!$B$46:$B$53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онко!$C$46:$C$53</c:f>
              <c:numCache>
                <c:formatCode>0.0</c:formatCode>
                <c:ptCount val="8"/>
                <c:pt idx="0">
                  <c:v>2633.7</c:v>
                </c:pt>
                <c:pt idx="1">
                  <c:v>2715.4</c:v>
                </c:pt>
                <c:pt idx="2">
                  <c:v>3112.9</c:v>
                </c:pt>
                <c:pt idx="3">
                  <c:v>3183.5</c:v>
                </c:pt>
                <c:pt idx="4">
                  <c:v>2725.2</c:v>
                </c:pt>
                <c:pt idx="5">
                  <c:v>4033.4</c:v>
                </c:pt>
                <c:pt idx="6">
                  <c:v>3775.2</c:v>
                </c:pt>
                <c:pt idx="7">
                  <c:v>4255.5352427381677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2-F2C7-43DC-9C10-1F79F0F27E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9888256"/>
        <c:axId val="70320512"/>
        <c:axId val="0"/>
      </c:bar3DChart>
      <c:catAx>
        <c:axId val="6988825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70320512"/>
        <c:crosses val="autoZero"/>
        <c:auto val="1"/>
        <c:lblAlgn val="ctr"/>
        <c:lblOffset val="100"/>
        <c:noMultiLvlLbl val="1"/>
      </c:catAx>
      <c:valAx>
        <c:axId val="7032051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 злокачественным новообразованиям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69888256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9DC3E6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эндокринные!$L$4:$L$11</c:f>
              <c:numCache>
                <c:formatCode>0</c:formatCode>
                <c:ptCount val="8"/>
                <c:pt idx="0" formatCode="General">
                  <c:v>2013</c:v>
                </c:pt>
                <c:pt idx="1">
                  <c:v>2014</c:v>
                </c:pt>
                <c:pt idx="2" formatCode="General">
                  <c:v>2015</c:v>
                </c:pt>
                <c:pt idx="3">
                  <c:v>2016</c:v>
                </c:pt>
                <c:pt idx="4" formatCode="General">
                  <c:v>2017</c:v>
                </c:pt>
                <c:pt idx="5">
                  <c:v>2018</c:v>
                </c:pt>
                <c:pt idx="6" formatCode="General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эндокринные!$M$4:$M$11</c:f>
              <c:numCache>
                <c:formatCode>0.0</c:formatCode>
                <c:ptCount val="8"/>
                <c:pt idx="0">
                  <c:v>6376.4</c:v>
                </c:pt>
                <c:pt idx="1">
                  <c:v>6955.9</c:v>
                </c:pt>
                <c:pt idx="2">
                  <c:v>7094.5</c:v>
                </c:pt>
                <c:pt idx="3">
                  <c:v>6944.4</c:v>
                </c:pt>
                <c:pt idx="4">
                  <c:v>7647.2</c:v>
                </c:pt>
                <c:pt idx="5">
                  <c:v>8298.2999999999993</c:v>
                </c:pt>
                <c:pt idx="6">
                  <c:v>9268.7999999999993</c:v>
                </c:pt>
                <c:pt idx="7">
                  <c:v>9592.7280113751785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096A-4D66-AA31-17AB27E9E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026240"/>
        <c:axId val="69889024"/>
        <c:axId val="0"/>
      </c:bar3DChart>
      <c:catAx>
        <c:axId val="5802624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69889024"/>
        <c:crosses val="autoZero"/>
        <c:auto val="1"/>
        <c:lblAlgn val="ctr"/>
        <c:lblOffset val="100"/>
        <c:noMultiLvlLbl val="1"/>
      </c:catAx>
      <c:valAx>
        <c:axId val="6988902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Показатели</a:t>
                </a:r>
                <a:r>
                  <a:rPr lang="ru-RU" baseline="0"/>
                  <a:t>  </a:t>
                </a:r>
                <a:r>
                  <a:rPr lang="ru-RU"/>
                  <a:t>общей заболеваемости</a:t>
                </a:r>
                <a:r>
                  <a:rPr lang="ru-RU" baseline="0"/>
                  <a:t> по болезням эндокринной системы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58026240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F4B183"/>
            </a:solidFill>
          </c:spPr>
          <c:invertIfNegative val="1"/>
          <c:dLbls>
            <c:dLbl>
              <c:idx val="2"/>
              <c:layout>
                <c:manualLayout>
                  <c:x val="-3.3308555905810222E-2"/>
                  <c:y val="1.849329181322358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DF-489D-9BEF-978D7C6D6937}"/>
                </c:ext>
              </c:extLst>
            </c:dLbl>
            <c:dLbl>
              <c:idx val="4"/>
              <c:layout>
                <c:manualLayout>
                  <c:x val="5.5514259843017092E-3"/>
                  <c:y val="9.7089782019423712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DF-489D-9BEF-978D7C6D6937}"/>
                </c:ext>
              </c:extLst>
            </c:dLbl>
            <c:dLbl>
              <c:idx val="6"/>
              <c:layout>
                <c:manualLayout>
                  <c:x val="3.3308555905810222E-2"/>
                  <c:y val="1.849329181322358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DF-489D-9BEF-978D7C6D69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'псих. рас-ва и б-ни глаз'!$K$4:$K$11</c:f>
              <c:numCache>
                <c:formatCode>0</c:formatCode>
                <c:ptCount val="8"/>
                <c:pt idx="0" formatCode="General">
                  <c:v>2013</c:v>
                </c:pt>
                <c:pt idx="1">
                  <c:v>2014</c:v>
                </c:pt>
                <c:pt idx="2" formatCode="General">
                  <c:v>2015</c:v>
                </c:pt>
                <c:pt idx="3">
                  <c:v>2016</c:v>
                </c:pt>
                <c:pt idx="4" formatCode="General">
                  <c:v>2017</c:v>
                </c:pt>
                <c:pt idx="5">
                  <c:v>2018</c:v>
                </c:pt>
                <c:pt idx="6" formatCode="General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'псих. рас-ва и б-ни глаз'!$L$4:$L$11</c:f>
              <c:numCache>
                <c:formatCode>0.0</c:formatCode>
                <c:ptCount val="8"/>
                <c:pt idx="0">
                  <c:v>6782</c:v>
                </c:pt>
                <c:pt idx="1">
                  <c:v>8305.9</c:v>
                </c:pt>
                <c:pt idx="2">
                  <c:v>11443.2</c:v>
                </c:pt>
                <c:pt idx="3">
                  <c:v>11589.7</c:v>
                </c:pt>
                <c:pt idx="4">
                  <c:v>11769</c:v>
                </c:pt>
                <c:pt idx="5">
                  <c:v>11285.2</c:v>
                </c:pt>
                <c:pt idx="6">
                  <c:v>11579.3</c:v>
                </c:pt>
                <c:pt idx="7">
                  <c:v>7947.3898029656712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3-9CDF-489D-9BEF-978D7C6D6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163776"/>
        <c:axId val="86186240"/>
        <c:axId val="0"/>
      </c:bar3DChart>
      <c:catAx>
        <c:axId val="791637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86186240"/>
        <c:crosses val="autoZero"/>
        <c:auto val="1"/>
        <c:lblAlgn val="ctr"/>
        <c:lblOffset val="100"/>
        <c:noMultiLvlLbl val="1"/>
      </c:catAx>
      <c:valAx>
        <c:axId val="8618624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 по психическим</a:t>
                </a:r>
                <a:r>
                  <a:rPr lang="ru-RU" baseline="0"/>
                  <a:t> раастройствам</a:t>
                </a:r>
                <a:endParaRPr lang="ru-RU"/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79163776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76696002019673"/>
          <c:y val="0.11492901318301303"/>
          <c:w val="0.74883258909548167"/>
          <c:h val="0.69790776070114846"/>
        </c:manualLayout>
      </c:layout>
      <c:bar3DChart>
        <c:barDir val="col"/>
        <c:grouping val="clustered"/>
        <c:varyColors val="1"/>
        <c:ser>
          <c:idx val="0"/>
          <c:order val="0"/>
          <c:spPr>
            <a:solidFill>
              <a:srgbClr val="DBDBDB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'псих. рас-ва и б-ни глаз'!$K$31:$K$38</c:f>
              <c:numCache>
                <c:formatCode>0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'псих. рас-ва и б-ни глаз'!$L$31:$L$38</c:f>
              <c:numCache>
                <c:formatCode>0.0</c:formatCode>
                <c:ptCount val="8"/>
                <c:pt idx="0">
                  <c:v>5169.8999999999996</c:v>
                </c:pt>
                <c:pt idx="1">
                  <c:v>5992.4</c:v>
                </c:pt>
                <c:pt idx="2">
                  <c:v>5129.5</c:v>
                </c:pt>
                <c:pt idx="3">
                  <c:v>4754.5</c:v>
                </c:pt>
                <c:pt idx="4">
                  <c:v>5141.8</c:v>
                </c:pt>
                <c:pt idx="5">
                  <c:v>6058.1</c:v>
                </c:pt>
                <c:pt idx="6">
                  <c:v>7978.6</c:v>
                </c:pt>
                <c:pt idx="7">
                  <c:v>8353.6461507211043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BD3-4C03-811B-458054B8EF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947136"/>
        <c:axId val="98551296"/>
        <c:axId val="0"/>
      </c:bar3DChart>
      <c:catAx>
        <c:axId val="8794713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1"/>
        </c:title>
        <c:numFmt formatCode="0" sourceLinked="1"/>
        <c:majorTickMark val="cross"/>
        <c:minorTickMark val="cross"/>
        <c:tickLblPos val="nextTo"/>
        <c:crossAx val="98551296"/>
        <c:crosses val="autoZero"/>
        <c:auto val="1"/>
        <c:lblAlgn val="ctr"/>
        <c:lblOffset val="100"/>
        <c:noMultiLvlLbl val="1"/>
      </c:catAx>
      <c:valAx>
        <c:axId val="9855129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общей заболеваемости</a:t>
                </a:r>
                <a:r>
                  <a:rPr lang="ru-RU" baseline="0"/>
                  <a:t> по болезням глаза и его придаточного аппарата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9436721344501206E-2"/>
              <c:y val="0.10938514925896468"/>
            </c:manualLayout>
          </c:layout>
          <c:overlay val="1"/>
        </c:title>
        <c:numFmt formatCode="0.0" sourceLinked="1"/>
        <c:majorTickMark val="cross"/>
        <c:minorTickMark val="cross"/>
        <c:tickLblPos val="nextTo"/>
        <c:crossAx val="87947136"/>
        <c:crosses val="autoZero"/>
        <c:crossBetween val="between"/>
      </c:valAx>
    </c:plotArea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596F2-9BCD-4A93-B377-9610B8C1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11997</Words>
  <Characters>68388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</vt:lpstr>
    </vt:vector>
  </TitlesOfParts>
  <Company>РЦГиЭ</Company>
  <LinksUpToDate>false</LinksUpToDate>
  <CharactersWithSpaces>80225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</dc:title>
  <dc:subject/>
  <dc:creator>Наташа</dc:creator>
  <cp:keywords/>
  <cp:lastModifiedBy>User</cp:lastModifiedBy>
  <cp:revision>2</cp:revision>
  <cp:lastPrinted>2020-12-04T10:57:00Z</cp:lastPrinted>
  <dcterms:created xsi:type="dcterms:W3CDTF">2021-10-20T05:03:00Z</dcterms:created>
  <dcterms:modified xsi:type="dcterms:W3CDTF">2021-10-20T05:03:00Z</dcterms:modified>
</cp:coreProperties>
</file>